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E25008" w:rsidRPr="004546CA" w:rsidP="00E25008">
      <w:pPr>
        <w:jc w:val="right"/>
      </w:pPr>
      <w:bookmarkStart w:id="0" w:name="ezdSprawaZnak"/>
      <w:bookmarkEnd w:id="0"/>
      <w:r w:rsidRPr="004546CA">
        <w:t>Załącznik nr 1</w:t>
      </w:r>
    </w:p>
    <w:p w:rsidR="00E25008" w:rsidRPr="004546CA" w:rsidP="00E25008">
      <w:pPr>
        <w:jc w:val="center"/>
        <w:rPr>
          <w:b/>
        </w:rPr>
      </w:pPr>
      <w:r w:rsidRPr="004546CA">
        <w:rPr>
          <w:b/>
        </w:rPr>
        <w:t>Wykaz zbędnych i zużytych składników majątku ruchomego Kuratorium Oświaty w Katowicach</w:t>
      </w:r>
    </w:p>
    <w:tbl>
      <w:tblPr>
        <w:tblStyle w:val="TableGrid"/>
        <w:tblW w:w="14312" w:type="dxa"/>
        <w:jc w:val="center"/>
        <w:tblLayout w:type="fixed"/>
        <w:tblLook w:val="04A0"/>
      </w:tblPr>
      <w:tblGrid>
        <w:gridCol w:w="562"/>
        <w:gridCol w:w="1843"/>
        <w:gridCol w:w="3402"/>
        <w:gridCol w:w="709"/>
        <w:gridCol w:w="567"/>
        <w:gridCol w:w="1984"/>
        <w:gridCol w:w="1418"/>
        <w:gridCol w:w="3827"/>
      </w:tblGrid>
      <w:tr w:rsidTr="0037096D">
        <w:tblPrEx>
          <w:tblW w:w="14312" w:type="dxa"/>
          <w:jc w:val="center"/>
          <w:tblLayout w:type="fixed"/>
          <w:tblLook w:val="04A0"/>
        </w:tblPrEx>
        <w:trPr>
          <w:cantSplit/>
          <w:trHeight w:val="1395"/>
          <w:jc w:val="center"/>
        </w:trPr>
        <w:tc>
          <w:tcPr>
            <w:tcW w:w="562" w:type="dxa"/>
            <w:vAlign w:val="center"/>
          </w:tcPr>
          <w:p w:rsidR="00E25008" w:rsidRPr="004546CA" w:rsidP="0037096D">
            <w:pPr>
              <w:jc w:val="center"/>
              <w:rPr>
                <w:b/>
              </w:rPr>
            </w:pPr>
            <w:r w:rsidRPr="004546CA">
              <w:rPr>
                <w:b/>
              </w:rPr>
              <w:t>LP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E25008" w:rsidRPr="004546CA" w:rsidP="0037096D">
            <w:pPr>
              <w:jc w:val="center"/>
              <w:rPr>
                <w:b/>
              </w:rPr>
            </w:pPr>
            <w:r w:rsidRPr="004546CA">
              <w:rPr>
                <w:b/>
              </w:rPr>
              <w:t>Nr inwentarzowy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E25008" w:rsidRPr="004546CA" w:rsidP="0037096D">
            <w:pPr>
              <w:jc w:val="center"/>
              <w:rPr>
                <w:b/>
              </w:rPr>
            </w:pPr>
            <w:r w:rsidRPr="004546CA">
              <w:rPr>
                <w:b/>
              </w:rPr>
              <w:t>Nazwa środka trwałego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E25008" w:rsidRPr="004546CA" w:rsidP="0037096D">
            <w:pPr>
              <w:jc w:val="center"/>
              <w:rPr>
                <w:b/>
              </w:rPr>
            </w:pPr>
            <w:r w:rsidRPr="004546CA">
              <w:rPr>
                <w:b/>
              </w:rPr>
              <w:t>Jednostka miary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btLr"/>
            <w:vAlign w:val="center"/>
          </w:tcPr>
          <w:p w:rsidR="00E25008" w:rsidRPr="004546CA" w:rsidP="0037096D">
            <w:pPr>
              <w:jc w:val="center"/>
              <w:rPr>
                <w:b/>
              </w:rPr>
            </w:pPr>
            <w:r w:rsidRPr="004546CA">
              <w:rPr>
                <w:b/>
              </w:rPr>
              <w:t>ilość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E25008" w:rsidRPr="004546CA" w:rsidP="0037096D">
            <w:pPr>
              <w:jc w:val="center"/>
              <w:rPr>
                <w:b/>
              </w:rPr>
            </w:pPr>
            <w:r w:rsidRPr="004546CA">
              <w:rPr>
                <w:b/>
              </w:rPr>
              <w:t>Wartość rynkowa (wywoławcza)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E25008" w:rsidRPr="004546CA" w:rsidP="0037096D">
            <w:pPr>
              <w:jc w:val="center"/>
              <w:rPr>
                <w:b/>
              </w:rPr>
            </w:pPr>
            <w:r w:rsidRPr="004546CA">
              <w:rPr>
                <w:b/>
              </w:rPr>
              <w:t>Stan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:rsidR="00E25008" w:rsidRPr="004546CA" w:rsidP="0037096D">
            <w:pPr>
              <w:jc w:val="center"/>
              <w:rPr>
                <w:b/>
              </w:rPr>
            </w:pPr>
            <w:r w:rsidRPr="004546CA">
              <w:rPr>
                <w:b/>
              </w:rPr>
              <w:t>Opis uszkodzeń</w:t>
            </w:r>
          </w:p>
        </w:tc>
      </w:tr>
      <w:tr w:rsidTr="0037096D">
        <w:tblPrEx>
          <w:tblW w:w="14312" w:type="dxa"/>
          <w:jc w:val="center"/>
          <w:tblLayout w:type="fixed"/>
          <w:tblLook w:val="04A0"/>
        </w:tblPrEx>
        <w:trPr>
          <w:cantSplit/>
          <w:trHeight w:val="811"/>
          <w:jc w:val="center"/>
        </w:trPr>
        <w:tc>
          <w:tcPr>
            <w:tcW w:w="562" w:type="dxa"/>
          </w:tcPr>
          <w:p w:rsidR="00E25008" w:rsidRPr="004546CA" w:rsidP="0037096D">
            <w:pPr>
              <w:jc w:val="center"/>
            </w:pPr>
            <w:r w:rsidRPr="004546CA"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008" w:rsidRPr="004546CA" w:rsidP="0037096D">
            <w:r w:rsidRPr="004546CA">
              <w:t>KO-VI/A/1/0243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008" w:rsidRPr="004546CA" w:rsidP="0037096D">
            <w:r w:rsidRPr="004546CA">
              <w:t xml:space="preserve">Biurko UK CZE/CZA </w:t>
            </w:r>
            <w:r w:rsidRPr="004546CA">
              <w:t>Amber</w:t>
            </w:r>
            <w:r w:rsidRPr="004546CA">
              <w:t xml:space="preserve"> 385332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25008" w:rsidRPr="004546CA" w:rsidP="0037096D">
            <w:pPr>
              <w:jc w:val="center"/>
            </w:pPr>
            <w:r w:rsidRPr="004546CA">
              <w:t>szt.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E25008" w:rsidRPr="004546CA" w:rsidP="0037096D">
            <w:pPr>
              <w:jc w:val="center"/>
            </w:pPr>
            <w:r w:rsidRPr="004546CA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5008" w:rsidRPr="004546CA" w:rsidP="0037096D">
            <w:pPr>
              <w:jc w:val="right"/>
            </w:pPr>
            <w:r w:rsidRPr="004546CA">
              <w:t>1050,00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008" w:rsidRPr="004546CA" w:rsidP="0037096D">
            <w:pPr>
              <w:jc w:val="right"/>
            </w:pPr>
            <w:r w:rsidRPr="004546CA">
              <w:t>zbędne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008" w:rsidRPr="004546CA" w:rsidP="0037096D">
            <w:pPr>
              <w:tabs>
                <w:tab w:val="num" w:pos="0"/>
              </w:tabs>
              <w:spacing w:after="40"/>
              <w:ind w:righ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46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 funkcjonalne, uszkodzone elementy, nie zamyka się</w:t>
            </w:r>
          </w:p>
        </w:tc>
      </w:tr>
      <w:tr w:rsidTr="0037096D">
        <w:tblPrEx>
          <w:tblW w:w="14312" w:type="dxa"/>
          <w:jc w:val="center"/>
          <w:tblLayout w:type="fixed"/>
          <w:tblLook w:val="04A0"/>
        </w:tblPrEx>
        <w:trPr>
          <w:cantSplit/>
          <w:trHeight w:val="709"/>
          <w:jc w:val="center"/>
        </w:trPr>
        <w:tc>
          <w:tcPr>
            <w:tcW w:w="562" w:type="dxa"/>
          </w:tcPr>
          <w:p w:rsidR="00E25008" w:rsidRPr="004546CA" w:rsidP="0037096D">
            <w:pPr>
              <w:jc w:val="center"/>
            </w:pPr>
            <w:r w:rsidRPr="004546CA"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008" w:rsidRPr="004546CA" w:rsidP="0037096D">
            <w:r w:rsidRPr="004546CA">
              <w:t>KO-VI/A/16/0135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008" w:rsidRPr="004546CA" w:rsidP="0037096D">
            <w:r w:rsidRPr="004546CA">
              <w:t>Szafa antyk</w:t>
            </w:r>
          </w:p>
        </w:tc>
        <w:tc>
          <w:tcPr>
            <w:tcW w:w="709" w:type="dxa"/>
          </w:tcPr>
          <w:p w:rsidR="00E25008" w:rsidRPr="004546CA" w:rsidP="0037096D">
            <w:pPr>
              <w:jc w:val="center"/>
            </w:pPr>
            <w:r w:rsidRPr="004546CA">
              <w:t>szt.</w:t>
            </w:r>
          </w:p>
        </w:tc>
        <w:tc>
          <w:tcPr>
            <w:tcW w:w="567" w:type="dxa"/>
          </w:tcPr>
          <w:p w:rsidR="00E25008" w:rsidRPr="004546CA" w:rsidP="0037096D">
            <w:pPr>
              <w:jc w:val="center"/>
            </w:pPr>
            <w:r w:rsidRPr="004546CA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5008" w:rsidRPr="004546CA" w:rsidP="0037096D">
            <w:pPr>
              <w:jc w:val="right"/>
            </w:pPr>
            <w:r w:rsidRPr="004546CA">
              <w:t>2940,00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008" w:rsidRPr="004546CA" w:rsidP="0037096D">
            <w:pPr>
              <w:jc w:val="right"/>
            </w:pPr>
            <w:r w:rsidRPr="004546CA">
              <w:t>zbędna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008" w:rsidRPr="004546CA" w:rsidP="0037096D">
            <w:pPr>
              <w:tabs>
                <w:tab w:val="num" w:pos="0"/>
              </w:tabs>
              <w:spacing w:after="40"/>
              <w:ind w:righ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46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 funkcjonalne, uszkodzone elementy, nie zamyka się</w:t>
            </w:r>
          </w:p>
        </w:tc>
      </w:tr>
      <w:tr w:rsidTr="0037096D">
        <w:tblPrEx>
          <w:tblW w:w="14312" w:type="dxa"/>
          <w:jc w:val="center"/>
          <w:tblLayout w:type="fixed"/>
          <w:tblLook w:val="04A0"/>
        </w:tblPrEx>
        <w:trPr>
          <w:cantSplit/>
          <w:trHeight w:val="380"/>
          <w:jc w:val="center"/>
        </w:trPr>
        <w:tc>
          <w:tcPr>
            <w:tcW w:w="562" w:type="dxa"/>
          </w:tcPr>
          <w:p w:rsidR="00E25008" w:rsidRPr="004546CA" w:rsidP="0037096D">
            <w:pPr>
              <w:jc w:val="center"/>
            </w:pPr>
            <w:r w:rsidRPr="004546CA"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008" w:rsidRPr="004546CA" w:rsidP="0037096D">
            <w:r w:rsidRPr="004546CA">
              <w:t>KO-VI/A/20/0063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008" w:rsidRPr="004546CA" w:rsidP="0037096D">
            <w:r w:rsidRPr="004546CA">
              <w:t>Stolik pod telefon</w:t>
            </w:r>
          </w:p>
        </w:tc>
        <w:tc>
          <w:tcPr>
            <w:tcW w:w="709" w:type="dxa"/>
          </w:tcPr>
          <w:p w:rsidR="00E25008" w:rsidRPr="004546CA" w:rsidP="0037096D">
            <w:pPr>
              <w:jc w:val="center"/>
            </w:pPr>
            <w:r w:rsidRPr="004546CA">
              <w:t>szt.</w:t>
            </w:r>
          </w:p>
        </w:tc>
        <w:tc>
          <w:tcPr>
            <w:tcW w:w="567" w:type="dxa"/>
          </w:tcPr>
          <w:p w:rsidR="00E25008" w:rsidRPr="004546CA" w:rsidP="0037096D">
            <w:pPr>
              <w:jc w:val="center"/>
            </w:pPr>
            <w:r w:rsidRPr="004546CA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5008" w:rsidRPr="004546CA" w:rsidP="0037096D">
            <w:pPr>
              <w:jc w:val="right"/>
            </w:pPr>
            <w:r w:rsidRPr="004546CA">
              <w:t>560,00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008" w:rsidRPr="004546CA" w:rsidP="0037096D">
            <w:pPr>
              <w:jc w:val="right"/>
            </w:pPr>
            <w:r w:rsidRPr="004546CA">
              <w:t>zbędny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008" w:rsidRPr="004546CA" w:rsidP="0037096D">
            <w:pPr>
              <w:tabs>
                <w:tab w:val="num" w:pos="0"/>
              </w:tabs>
              <w:spacing w:after="40"/>
              <w:ind w:righ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46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 funkcjonalne, uszkodzone</w:t>
            </w:r>
          </w:p>
        </w:tc>
      </w:tr>
      <w:tr w:rsidTr="0037096D">
        <w:tblPrEx>
          <w:tblW w:w="14312" w:type="dxa"/>
          <w:jc w:val="center"/>
          <w:tblLayout w:type="fixed"/>
          <w:tblLook w:val="04A0"/>
        </w:tblPrEx>
        <w:trPr>
          <w:cantSplit/>
          <w:trHeight w:val="404"/>
          <w:jc w:val="center"/>
        </w:trPr>
        <w:tc>
          <w:tcPr>
            <w:tcW w:w="562" w:type="dxa"/>
          </w:tcPr>
          <w:p w:rsidR="00E25008" w:rsidRPr="004546CA" w:rsidP="0037096D">
            <w:pPr>
              <w:jc w:val="center"/>
            </w:pPr>
            <w:r w:rsidRPr="004546CA"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008" w:rsidRPr="004546CA" w:rsidP="0037096D">
            <w:r w:rsidRPr="004546CA">
              <w:t>KO-VI/A/20/0087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008" w:rsidRPr="004546CA" w:rsidP="0037096D">
            <w:r w:rsidRPr="004546CA">
              <w:t>Stolik okrągły</w:t>
            </w:r>
          </w:p>
        </w:tc>
        <w:tc>
          <w:tcPr>
            <w:tcW w:w="709" w:type="dxa"/>
          </w:tcPr>
          <w:p w:rsidR="00E25008" w:rsidRPr="004546CA" w:rsidP="0037096D">
            <w:pPr>
              <w:jc w:val="center"/>
            </w:pPr>
            <w:r w:rsidRPr="004546CA">
              <w:t>szt.</w:t>
            </w:r>
          </w:p>
        </w:tc>
        <w:tc>
          <w:tcPr>
            <w:tcW w:w="567" w:type="dxa"/>
          </w:tcPr>
          <w:p w:rsidR="00E25008" w:rsidRPr="004546CA" w:rsidP="0037096D">
            <w:pPr>
              <w:jc w:val="center"/>
            </w:pPr>
            <w:r w:rsidRPr="004546CA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5008" w:rsidRPr="004546CA" w:rsidP="0037096D">
            <w:pPr>
              <w:jc w:val="right"/>
            </w:pPr>
            <w:r w:rsidRPr="004546CA">
              <w:t>980,00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008" w:rsidRPr="004546CA" w:rsidP="0037096D">
            <w:pPr>
              <w:jc w:val="right"/>
            </w:pPr>
            <w:r w:rsidRPr="004546CA">
              <w:t>zbędny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008" w:rsidRPr="004546CA" w:rsidP="0037096D">
            <w:pPr>
              <w:tabs>
                <w:tab w:val="num" w:pos="0"/>
              </w:tabs>
              <w:spacing w:after="40"/>
              <w:ind w:righ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46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 funkcjonalne, uszkodzone</w:t>
            </w:r>
          </w:p>
        </w:tc>
      </w:tr>
      <w:tr w:rsidTr="0037096D">
        <w:tblPrEx>
          <w:tblW w:w="14312" w:type="dxa"/>
          <w:jc w:val="center"/>
          <w:tblLayout w:type="fixed"/>
          <w:tblLook w:val="04A0"/>
        </w:tblPrEx>
        <w:trPr>
          <w:cantSplit/>
          <w:trHeight w:val="386"/>
          <w:jc w:val="center"/>
        </w:trPr>
        <w:tc>
          <w:tcPr>
            <w:tcW w:w="562" w:type="dxa"/>
          </w:tcPr>
          <w:p w:rsidR="00E25008" w:rsidRPr="004546CA" w:rsidP="0037096D">
            <w:pPr>
              <w:jc w:val="center"/>
            </w:pPr>
            <w:r w:rsidRPr="004546CA"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008" w:rsidRPr="004546CA" w:rsidP="0037096D">
            <w:r w:rsidRPr="004546CA">
              <w:t>KO-VI/A/8/0052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008" w:rsidRPr="004546CA" w:rsidP="0037096D">
            <w:r w:rsidRPr="004546CA">
              <w:t>Krzesło</w:t>
            </w:r>
          </w:p>
        </w:tc>
        <w:tc>
          <w:tcPr>
            <w:tcW w:w="709" w:type="dxa"/>
          </w:tcPr>
          <w:p w:rsidR="00E25008" w:rsidRPr="004546CA" w:rsidP="0037096D">
            <w:pPr>
              <w:jc w:val="center"/>
            </w:pPr>
            <w:r w:rsidRPr="004546CA">
              <w:t>szt.</w:t>
            </w:r>
          </w:p>
        </w:tc>
        <w:tc>
          <w:tcPr>
            <w:tcW w:w="567" w:type="dxa"/>
          </w:tcPr>
          <w:p w:rsidR="00E25008" w:rsidRPr="004546CA" w:rsidP="0037096D">
            <w:pPr>
              <w:jc w:val="center"/>
            </w:pPr>
            <w:r w:rsidRPr="004546CA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5008" w:rsidRPr="004546CA" w:rsidP="0037096D">
            <w:pPr>
              <w:jc w:val="right"/>
            </w:pPr>
            <w:r w:rsidRPr="004546CA">
              <w:t>350,00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008" w:rsidRPr="004546CA" w:rsidP="0037096D">
            <w:pPr>
              <w:jc w:val="right"/>
            </w:pPr>
            <w:r w:rsidRPr="004546CA">
              <w:t>zbędne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008" w:rsidRPr="004546CA" w:rsidP="0037096D">
            <w:pPr>
              <w:tabs>
                <w:tab w:val="num" w:pos="0"/>
              </w:tabs>
              <w:spacing w:after="40"/>
              <w:ind w:righ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46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 funkcjonalne, uszkodzone</w:t>
            </w:r>
          </w:p>
        </w:tc>
      </w:tr>
      <w:tr w:rsidTr="0037096D">
        <w:tblPrEx>
          <w:tblW w:w="14312" w:type="dxa"/>
          <w:jc w:val="center"/>
          <w:tblLayout w:type="fixed"/>
          <w:tblLook w:val="04A0"/>
        </w:tblPrEx>
        <w:trPr>
          <w:cantSplit/>
          <w:trHeight w:val="410"/>
          <w:jc w:val="center"/>
        </w:trPr>
        <w:tc>
          <w:tcPr>
            <w:tcW w:w="562" w:type="dxa"/>
          </w:tcPr>
          <w:p w:rsidR="00E25008" w:rsidRPr="004546CA" w:rsidP="0037096D">
            <w:pPr>
              <w:jc w:val="center"/>
            </w:pPr>
            <w:r w:rsidRPr="004546CA"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008" w:rsidRPr="004546CA" w:rsidP="0037096D">
            <w:r w:rsidRPr="004546CA">
              <w:t>KO-VI/A/8/0053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008" w:rsidRPr="004546CA" w:rsidP="0037096D">
            <w:r w:rsidRPr="004546CA">
              <w:t>Krzesło</w:t>
            </w:r>
          </w:p>
        </w:tc>
        <w:tc>
          <w:tcPr>
            <w:tcW w:w="709" w:type="dxa"/>
          </w:tcPr>
          <w:p w:rsidR="00E25008" w:rsidRPr="004546CA" w:rsidP="0037096D">
            <w:pPr>
              <w:jc w:val="center"/>
            </w:pPr>
            <w:r w:rsidRPr="004546CA">
              <w:t>szt.</w:t>
            </w:r>
          </w:p>
        </w:tc>
        <w:tc>
          <w:tcPr>
            <w:tcW w:w="567" w:type="dxa"/>
          </w:tcPr>
          <w:p w:rsidR="00E25008" w:rsidRPr="004546CA" w:rsidP="0037096D">
            <w:pPr>
              <w:jc w:val="center"/>
            </w:pPr>
            <w:r w:rsidRPr="004546CA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5008" w:rsidRPr="004546CA" w:rsidP="0037096D">
            <w:pPr>
              <w:jc w:val="right"/>
            </w:pPr>
            <w:r w:rsidRPr="004546CA">
              <w:t>350,00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008" w:rsidRPr="004546CA" w:rsidP="0037096D">
            <w:pPr>
              <w:jc w:val="right"/>
            </w:pPr>
            <w:r w:rsidRPr="004546CA">
              <w:t>zbędne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008" w:rsidRPr="004546CA" w:rsidP="0037096D">
            <w:pPr>
              <w:tabs>
                <w:tab w:val="num" w:pos="0"/>
              </w:tabs>
              <w:spacing w:after="40"/>
              <w:ind w:righ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46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 funkcjonalne, uszkodzone</w:t>
            </w:r>
          </w:p>
        </w:tc>
      </w:tr>
      <w:tr w:rsidTr="0037096D">
        <w:tblPrEx>
          <w:tblW w:w="14312" w:type="dxa"/>
          <w:jc w:val="center"/>
          <w:tblLayout w:type="fixed"/>
          <w:tblLook w:val="04A0"/>
        </w:tblPrEx>
        <w:trPr>
          <w:cantSplit/>
          <w:trHeight w:val="392"/>
          <w:jc w:val="center"/>
        </w:trPr>
        <w:tc>
          <w:tcPr>
            <w:tcW w:w="562" w:type="dxa"/>
          </w:tcPr>
          <w:p w:rsidR="00E25008" w:rsidRPr="004546CA" w:rsidP="0037096D">
            <w:pPr>
              <w:jc w:val="center"/>
            </w:pPr>
            <w:r w:rsidRPr="004546CA"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008" w:rsidRPr="004546CA" w:rsidP="0037096D">
            <w:r w:rsidRPr="004546CA">
              <w:t>KO-VI/A/8/0054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008" w:rsidRPr="004546CA" w:rsidP="0037096D">
            <w:r w:rsidRPr="004546CA">
              <w:t>Krzesło</w:t>
            </w:r>
          </w:p>
        </w:tc>
        <w:tc>
          <w:tcPr>
            <w:tcW w:w="709" w:type="dxa"/>
          </w:tcPr>
          <w:p w:rsidR="00E25008" w:rsidRPr="004546CA" w:rsidP="0037096D">
            <w:pPr>
              <w:jc w:val="center"/>
            </w:pPr>
            <w:r w:rsidRPr="004546CA">
              <w:t>szt.</w:t>
            </w:r>
          </w:p>
        </w:tc>
        <w:tc>
          <w:tcPr>
            <w:tcW w:w="567" w:type="dxa"/>
          </w:tcPr>
          <w:p w:rsidR="00E25008" w:rsidRPr="004546CA" w:rsidP="0037096D">
            <w:pPr>
              <w:jc w:val="center"/>
            </w:pPr>
            <w:r w:rsidRPr="004546CA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5008" w:rsidRPr="004546CA" w:rsidP="0037096D">
            <w:pPr>
              <w:jc w:val="right"/>
            </w:pPr>
            <w:r w:rsidRPr="004546CA">
              <w:t>350,00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008" w:rsidRPr="004546CA" w:rsidP="0037096D">
            <w:pPr>
              <w:jc w:val="right"/>
            </w:pPr>
            <w:r w:rsidRPr="004546CA">
              <w:t>zbędne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008" w:rsidRPr="004546CA" w:rsidP="0037096D">
            <w:pPr>
              <w:tabs>
                <w:tab w:val="num" w:pos="0"/>
              </w:tabs>
              <w:spacing w:after="40"/>
              <w:ind w:righ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46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 funkcjonalne, uszkodzone</w:t>
            </w:r>
          </w:p>
        </w:tc>
      </w:tr>
      <w:tr w:rsidTr="0037096D">
        <w:tblPrEx>
          <w:tblW w:w="14312" w:type="dxa"/>
          <w:jc w:val="center"/>
          <w:tblLayout w:type="fixed"/>
          <w:tblLook w:val="04A0"/>
        </w:tblPrEx>
        <w:trPr>
          <w:cantSplit/>
          <w:trHeight w:val="402"/>
          <w:jc w:val="center"/>
        </w:trPr>
        <w:tc>
          <w:tcPr>
            <w:tcW w:w="562" w:type="dxa"/>
          </w:tcPr>
          <w:p w:rsidR="00E25008" w:rsidRPr="004546CA" w:rsidP="0037096D">
            <w:pPr>
              <w:jc w:val="center"/>
            </w:pPr>
            <w:r w:rsidRPr="004546CA"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008" w:rsidRPr="004546CA" w:rsidP="0037096D">
            <w:r w:rsidRPr="004546CA">
              <w:t>KO-VI/A/8/0055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008" w:rsidRPr="004546CA" w:rsidP="0037096D">
            <w:r w:rsidRPr="004546CA">
              <w:t>Krzesło</w:t>
            </w:r>
          </w:p>
        </w:tc>
        <w:tc>
          <w:tcPr>
            <w:tcW w:w="709" w:type="dxa"/>
          </w:tcPr>
          <w:p w:rsidR="00E25008" w:rsidRPr="004546CA" w:rsidP="0037096D">
            <w:pPr>
              <w:jc w:val="center"/>
            </w:pPr>
            <w:r w:rsidRPr="004546CA">
              <w:t>szt.</w:t>
            </w:r>
          </w:p>
        </w:tc>
        <w:tc>
          <w:tcPr>
            <w:tcW w:w="567" w:type="dxa"/>
          </w:tcPr>
          <w:p w:rsidR="00E25008" w:rsidRPr="004546CA" w:rsidP="0037096D">
            <w:pPr>
              <w:jc w:val="center"/>
            </w:pPr>
            <w:r w:rsidRPr="004546CA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5008" w:rsidRPr="004546CA" w:rsidP="0037096D">
            <w:pPr>
              <w:jc w:val="right"/>
            </w:pPr>
            <w:r w:rsidRPr="004546CA">
              <w:t>350,00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008" w:rsidRPr="004546CA" w:rsidP="0037096D">
            <w:pPr>
              <w:jc w:val="right"/>
            </w:pPr>
            <w:r w:rsidRPr="004546CA">
              <w:t>zbędne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008" w:rsidRPr="004546CA" w:rsidP="0037096D">
            <w:pPr>
              <w:tabs>
                <w:tab w:val="num" w:pos="0"/>
              </w:tabs>
              <w:spacing w:after="40"/>
              <w:ind w:righ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46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 funkcjonalne, uszkodzone</w:t>
            </w:r>
          </w:p>
        </w:tc>
      </w:tr>
    </w:tbl>
    <w:p w:rsidR="006661D9" w:rsidRPr="003069AF" w:rsidP="00E25008">
      <w:pPr>
        <w:jc w:val="center"/>
        <w:rPr>
          <w:rFonts w:ascii="Times New Roman" w:hAnsi="Times New Roman" w:cs="Times New Roman"/>
          <w:i/>
        </w:rPr>
      </w:pPr>
      <w:r>
        <w:t xml:space="preserve">                                                                    </w:t>
      </w:r>
      <w:r w:rsidRPr="003069AF" w:rsidR="003069AF">
        <w:rPr>
          <w:rFonts w:ascii="Times New Roman" w:hAnsi="Times New Roman" w:cs="Times New Roman"/>
          <w:i/>
        </w:rPr>
        <w:t>podpisano elektronicznie</w:t>
      </w:r>
    </w:p>
    <w:p w:rsidR="006661D9" w:rsidP="006661D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3548381</wp:posOffset>
                </wp:positionH>
                <wp:positionV relativeFrom="paragraph">
                  <wp:posOffset>59690</wp:posOffset>
                </wp:positionV>
                <wp:extent cx="2419350" cy="285750"/>
                <wp:effectExtent l="0" t="0" r="19050" b="1905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41935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6661D9" w:rsidRPr="00AA205D" w:rsidP="006661D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bookmarkStart w:id="1" w:name="ezdPracownikNazwa"/>
                            <w:r w:rsidRPr="00AA205D">
                              <w:rPr>
                                <w:rFonts w:ascii="Times New Roman" w:hAnsi="Times New Roman" w:cs="Times New Roman"/>
                              </w:rPr>
                              <w:t>Aleksandra Dyla</w:t>
                            </w:r>
                            <w:bookmarkEnd w:id="1"/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5" type="#_x0000_t202" style="height:22.5pt;margin-left:279.4pt;margin-top:4.7pt;mso-width-percent:0;mso-width-relative:margin;mso-wrap-distance-bottom:0;mso-wrap-distance-left:9pt;mso-wrap-distance-right:9pt;mso-wrap-distance-top:0;position:absolute;v-text-anchor:middle;width:190.5pt;z-index:251658240" fillcolor="white" stroked="t" strokecolor="white" strokeweight="0.5pt">
                <v:textbox>
                  <w:txbxContent>
                    <w:p w:rsidR="006661D9" w:rsidRPr="00AA205D" w:rsidP="006661D9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bookmarkStart w:id="1" w:name="ezdPracownikNazwa"/>
                      <w:r w:rsidRPr="00AA205D">
                        <w:rPr>
                          <w:rFonts w:ascii="Times New Roman" w:hAnsi="Times New Roman" w:cs="Times New Roman"/>
                        </w:rPr>
                        <w:t>Aleksandra Dyla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661D9" w:rsidP="006661D9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2557780</wp:posOffset>
                </wp:positionH>
                <wp:positionV relativeFrom="paragraph">
                  <wp:posOffset>165100</wp:posOffset>
                </wp:positionV>
                <wp:extent cx="3857625" cy="333375"/>
                <wp:effectExtent l="0" t="0" r="28575" b="28575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857625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5F5403" w:rsidP="006661D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bookmarkStart w:id="2" w:name="ezdPracownikStanowisko"/>
                            <w:r>
                              <w:rPr>
                                <w:rFonts w:ascii="Times New Roman" w:hAnsi="Times New Roman" w:cs="Times New Roman"/>
                              </w:rPr>
                              <w:t>Śląski Kurator Oświaty</w:t>
                            </w:r>
                            <w:bookmarkEnd w:id="2"/>
                          </w:p>
                          <w:p w:rsidR="005F5403" w:rsidRPr="00AA205D" w:rsidP="006661D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2" o:spid="_x0000_s1026" type="#_x0000_t202" style="height:26.25pt;margin-left:201.4pt;margin-top:13pt;mso-height-percent:0;mso-height-relative:margin;mso-width-percent:0;mso-width-relative:margin;mso-wrap-distance-bottom:0;mso-wrap-distance-left:9pt;mso-wrap-distance-right:9pt;mso-wrap-distance-top:0;position:absolute;width:303.75pt;z-index:251660288" fillcolor="white" stroked="t" strokecolor="white" strokeweight="0.5pt">
                <v:textbox>
                  <w:txbxContent>
                    <w:p w:rsidR="005F5403" w:rsidP="006661D9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bookmarkStart w:id="2" w:name="ezdPracownikStanowisko"/>
                      <w:r>
                        <w:rPr>
                          <w:rFonts w:ascii="Times New Roman" w:hAnsi="Times New Roman" w:cs="Times New Roman"/>
                        </w:rPr>
                        <w:t>Śląski Kurator Oświaty</w:t>
                      </w:r>
                      <w:bookmarkEnd w:id="2"/>
                    </w:p>
                    <w:p w:rsidR="005F5403" w:rsidRPr="00AA205D" w:rsidP="006661D9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661D9" w:rsidP="006661D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661D9" w:rsidP="006661D9"/>
    <w:p w:rsidR="006661D9" w:rsidP="00E25008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4910455</wp:posOffset>
                </wp:positionH>
                <wp:positionV relativeFrom="paragraph">
                  <wp:posOffset>20955</wp:posOffset>
                </wp:positionV>
                <wp:extent cx="45719" cy="45719"/>
                <wp:effectExtent l="0" t="0" r="12065" b="12065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45719" cy="457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E0A42"/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3" o:spid="_x0000_s1027" type="#_x0000_t202" style="height:3.6pt;margin-left:386.65pt;margin-top:1.65pt;mso-wrap-distance-bottom:0;mso-wrap-distance-left:9pt;mso-wrap-distance-right:9pt;mso-wrap-distance-top:0;mso-wrap-style:square;position:absolute;v-text-anchor:top;visibility:visible;width:3.6pt;z-index:251663360" fillcolor="white" strokeweight="0.5pt">
                <v:textbox>
                  <w:txbxContent>
                    <w:p w:rsidR="003E0A42"/>
                  </w:txbxContent>
                </v:textbox>
              </v:shape>
            </w:pict>
          </mc:Fallback>
        </mc:AlternateContent>
      </w:r>
      <w:bookmarkStart w:id="3" w:name="_GoBack"/>
      <w:bookmarkEnd w:id="3"/>
    </w:p>
    <w:sectPr w:rsidSect="00E2500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5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148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Sojka</dc:creator>
  <cp:lastModifiedBy>Iwona Sojka</cp:lastModifiedBy>
  <cp:revision>6</cp:revision>
  <dcterms:created xsi:type="dcterms:W3CDTF">2022-03-15T07:13:00Z</dcterms:created>
  <dcterms:modified xsi:type="dcterms:W3CDTF">2025-02-19T11:37:00Z</dcterms:modified>
</cp:coreProperties>
</file>