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B9" w:rsidRDefault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KURATORIUM OŚWIATY W KATOWICACH</w:t>
      </w:r>
    </w:p>
    <w:p w:rsidR="008229B9" w:rsidRDefault="008229B9" w:rsidP="008229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Powstańców 41 a, 40-024 Katowice</w:t>
      </w:r>
    </w:p>
    <w:p w:rsidR="008229B9" w:rsidRDefault="00C45E5E" w:rsidP="008229B9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8229B9">
          <w:rPr>
            <w:rStyle w:val="Hipercze"/>
            <w:rFonts w:ascii="Times New Roman" w:hAnsi="Times New Roman"/>
            <w:sz w:val="24"/>
            <w:szCs w:val="24"/>
          </w:rPr>
          <w:t>www.kuratorium.katowice.pl</w:t>
        </w:r>
      </w:hyperlink>
      <w:r w:rsidR="008229B9">
        <w:rPr>
          <w:rFonts w:ascii="Times New Roman" w:hAnsi="Times New Roman"/>
          <w:sz w:val="24"/>
          <w:szCs w:val="24"/>
        </w:rPr>
        <w:t xml:space="preserve"> </w:t>
      </w:r>
    </w:p>
    <w:p w:rsidR="008229B9" w:rsidRDefault="008229B9" w:rsidP="008229B9">
      <w:pPr>
        <w:jc w:val="center"/>
        <w:rPr>
          <w:rStyle w:val="Hipercze"/>
          <w:color w:val="auto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</w:rPr>
          <w:t>kancelaria@kuratorium.katowice.pl</w:t>
        </w:r>
      </w:hyperlink>
    </w:p>
    <w:p w:rsidR="008229B9" w:rsidRDefault="008229B9" w:rsidP="008229B9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DC74" wp14:editId="3B1B8205">
                <wp:simplePos x="0" y="0"/>
                <wp:positionH relativeFrom="column">
                  <wp:posOffset>1117600</wp:posOffset>
                </wp:positionH>
                <wp:positionV relativeFrom="paragraph">
                  <wp:posOffset>54610</wp:posOffset>
                </wp:positionV>
                <wp:extent cx="3314700" cy="0"/>
                <wp:effectExtent l="0" t="0" r="19050" b="19050"/>
                <wp:wrapNone/>
                <wp:docPr id="1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A86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4.3pt" to="34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" strokeweight=".26mm">
                <v:stroke joinstyle="miter"/>
              </v:line>
            </w:pict>
          </mc:Fallback>
        </mc:AlternateContent>
      </w:r>
    </w:p>
    <w:p w:rsidR="008229B9" w:rsidRDefault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 Nr 17</w:t>
      </w:r>
    </w:p>
    <w:p w:rsidR="008229B9" w:rsidRDefault="008229B9" w:rsidP="008229B9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sprawy</w:t>
      </w:r>
      <w:r>
        <w:rPr>
          <w:rFonts w:ascii="Times New Roman" w:hAnsi="Times New Roman"/>
          <w:sz w:val="24"/>
          <w:szCs w:val="24"/>
        </w:rPr>
        <w:t xml:space="preserve">: nabór kandydatów na stanowisko doradcy metodycznego dla nauczycieli przedszkoli, szkół i placówek oświatowych znajdujących się na terenie województwa śląskiego. </w:t>
      </w:r>
    </w:p>
    <w:p w:rsidR="008229B9" w:rsidRDefault="008229B9" w:rsidP="008229B9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51313" wp14:editId="5805ADEC">
                <wp:simplePos x="0" y="0"/>
                <wp:positionH relativeFrom="column">
                  <wp:posOffset>-833120</wp:posOffset>
                </wp:positionH>
                <wp:positionV relativeFrom="paragraph">
                  <wp:posOffset>116840</wp:posOffset>
                </wp:positionV>
                <wp:extent cx="7381875" cy="0"/>
                <wp:effectExtent l="0" t="0" r="28575" b="19050"/>
                <wp:wrapNone/>
                <wp:docPr id="1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6676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6pt,9.2pt" to="515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1GLQIAAEI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" strokeweight=".26mm">
                <v:stroke joinstyle="miter"/>
              </v:line>
            </w:pict>
          </mc:Fallback>
        </mc:AlternateContent>
      </w:r>
    </w:p>
    <w:p w:rsidR="008229B9" w:rsidRDefault="008229B9" w:rsidP="008229B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8229B9" w:rsidRDefault="008229B9" w:rsidP="008229B9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28 maja 2019 r. w sprawie placówek doskonalenia nauczycieli (Dz. U. z 2019 r., poz. 1045</w:t>
      </w:r>
      <w:r w:rsidR="00605792">
        <w:rPr>
          <w:rFonts w:ascii="Times New Roman" w:hAnsi="Times New Roman"/>
          <w:sz w:val="24"/>
          <w:szCs w:val="24"/>
        </w:rPr>
        <w:t xml:space="preserve"> z</w:t>
      </w:r>
      <w:r w:rsidR="00AA312C">
        <w:rPr>
          <w:rFonts w:ascii="Times New Roman" w:hAnsi="Times New Roman"/>
          <w:sz w:val="24"/>
          <w:szCs w:val="24"/>
        </w:rPr>
        <w:t>e</w:t>
      </w:r>
      <w:r w:rsidR="00605792">
        <w:rPr>
          <w:rFonts w:ascii="Times New Roman" w:hAnsi="Times New Roman"/>
          <w:sz w:val="24"/>
          <w:szCs w:val="24"/>
        </w:rPr>
        <w:t xml:space="preserve"> zm.</w:t>
      </w:r>
      <w:r>
        <w:rPr>
          <w:rFonts w:ascii="Times New Roman" w:hAnsi="Times New Roman"/>
          <w:sz w:val="24"/>
          <w:szCs w:val="24"/>
        </w:rPr>
        <w:t>).</w:t>
      </w:r>
    </w:p>
    <w:p w:rsidR="008229B9" w:rsidRDefault="008229B9" w:rsidP="008229B9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(wzór stanowi załącznik do karty informacyjnej);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i list motywacyjny;</w:t>
      </w:r>
    </w:p>
    <w:p w:rsidR="003307EB" w:rsidRDefault="008229B9" w:rsidP="003307EB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posiadanie wymaganych kwalifikacji;</w:t>
      </w:r>
    </w:p>
    <w:p w:rsidR="003307EB" w:rsidRPr="003307EB" w:rsidRDefault="003307EB" w:rsidP="003307EB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307EB">
        <w:rPr>
          <w:rFonts w:ascii="Times New Roman" w:hAnsi="Times New Roman"/>
          <w:sz w:val="24"/>
          <w:szCs w:val="24"/>
        </w:rPr>
        <w:t>aktualne zaświadczenie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7EB">
        <w:rPr>
          <w:rFonts w:ascii="Times New Roman" w:hAnsi="Times New Roman"/>
          <w:sz w:val="24"/>
          <w:szCs w:val="24"/>
        </w:rPr>
        <w:t>o zatrudnieniu w szkole lub placówce, zawierające informacje o zajmowanym stanowisku, dokładnym wymiarze zatrudnienia oraz rodzaju zawartej umowy o pracę (mianowanie, umowa na czas nieokreślony, umowa na czas określony)</w:t>
      </w:r>
      <w:r w:rsidR="00C45E5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aktu nadania stopnia nauczyciela mianowanego lub dyplomowanego;  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karty oceny pracy;   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osiągnięcia zawodowe;   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posiadanie dodatkowych kwalifikacji lub kompetencji; 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ukończenie form doskonalenia;   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pracy na stanowisku doradcy metodycznego;</w:t>
      </w:r>
    </w:p>
    <w:p w:rsidR="008229B9" w:rsidRDefault="008229B9" w:rsidP="008229B9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opinie, rekomendacje instytucji oświatowych, szkół wyższych.</w:t>
      </w:r>
    </w:p>
    <w:p w:rsidR="008229B9" w:rsidRDefault="008229B9" w:rsidP="008229B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Uwaga: kopie dokumentów za zgodność z oryginałem poświadcza kandydat. </w:t>
      </w:r>
    </w:p>
    <w:p w:rsidR="008229B9" w:rsidRDefault="008229B9" w:rsidP="008229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konieczne: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w przedszkolu, szkole lub placówce; kwalifikacje wymagane do zajmowania stanowiska nauczyciela w placówce doskonalenia, określone w przepisach w sprawie szczegółowych kwalifikacji wymaganych od nauczycieli; stopień nauczyciela mianowanego lub dyplomowanego; co najmniej dobra ocena pracy; udokumentowane osiągnięcia zawodowe; kompetencje społeczne, interpersonalne i komunikacyjne; umiejętności z zakresu technologii informacyjno- komunikacyjnej.</w:t>
      </w:r>
    </w:p>
    <w:p w:rsidR="008229B9" w:rsidRDefault="008229B9" w:rsidP="008229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pożądane: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doświadczenie w pracy na stanowisku doradcy metodycznego lub konsultanta; ukończone kursy doskonalące lub studia podyplomowe dające dodatkowe kwalifikacje bądź kompetencje; ukończony kurs przygotowujący do pracy z dorosłymi i/lub doświadczenie w pracy z dorosłymi; uprawnienia egzaminatora; uprawnienia eksperta ds. awansu zawodowego; znajomość języka obcego.</w:t>
      </w:r>
    </w:p>
    <w:p w:rsidR="008229B9" w:rsidRDefault="008229B9" w:rsidP="008229B9">
      <w:pPr>
        <w:tabs>
          <w:tab w:val="left" w:pos="1134"/>
        </w:tabs>
        <w:ind w:left="142" w:right="79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Opłata: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nie wymaga wniesienia opłaty.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Miejsce/sposób złożenia dokumentów: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należy złożyć osobiście w kancelarii lub przesłać na poniższy adres: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Kuratorium Oświaty w Katowicach Kancelaria ogólna, pok. 6.10., ul. Powstańców 41 a, 40-024 Katowice.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powinny być w zamkniętej kopercie z adresem do korespondencji oraz dopiskiem „Nabór kandydatów do realizacji zadań doradcy metodycznego”.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Komórka odpowiedzialna za załatwienie sprawy oraz udzielenie informacji o stanie przyjmowania spraw, kolejności ich załatwienia lub rozstrzygania: 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Jakości Edukacji, Oddział Doskonalenia Nauczycieli i Organizacji Pracy Szkół, 40 - 024 Katowice,  ul. Powstańców 41a, pokój 5.09, tel. 32 606 30 21. 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sposób załatwienia: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wybrani do pełnienia funkcji doradcy metodycznego zostaną indywidualnie powiadomieni w terminie dwóch miesięcy. 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Sposób przekazania informacji o załatwieniu sprawy: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Przesłanie pocztą za potwierdzeniem odbioru. 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odwoławczy:</w:t>
      </w:r>
    </w:p>
    <w:p w:rsidR="008229B9" w:rsidRDefault="008229B9" w:rsidP="008229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nie przysługuje.</w:t>
      </w:r>
    </w:p>
    <w:p w:rsidR="008229B9" w:rsidRDefault="008229B9" w:rsidP="008229B9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informacje:</w:t>
      </w:r>
    </w:p>
    <w:p w:rsidR="008229B9" w:rsidRDefault="008229B9" w:rsidP="008229B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nauczycielowi kurator oświaty właściwy ze względu na siedzibę publicznej placówki doskonalenia, w której doradca ma być zatrudniony, w porozumieniu z dyrektorem tej placówki, po uzgodnieniu z dyrektorem szkoły lub placówki, w której nauczyciel jest zatrudniony.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- Karta Nauczyciela, dla stanowiska zgodnego ze specjalnością nauczyciela-doradcy metodycznego.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zadań nauczyciela-doradcy metodycznego należy wspomaganie nauczycieli oraz rad pedagogicznych w: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1)rozwijaniu umiejętności metodycznych;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2)planowaniu, organizowaniu i badaniu efektów procesu dydaktyczno-wychowawczego, z uwzględnieniem zróżnicowanych potrzeb uczniów;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3)opracowywaniu, doborze i adaptacji programów nauczania;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4)podejmowaniu działań innowacyjnych.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Nauczyciel-doradca metodyczny realizuje zadania przez: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1)udzielanie indywidualnych konsultacji;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2)prowadzenie zajęć edukacyjnych, zajęć otwartych oraz zajęć warsztatowych;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3)organizowanie innych form doskonalenia wspomagających pracę dydaktyczno-wychowawczą nauczycieli;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4)organizowanie i prowadzenie sieci współpracy i samokształcenia dla nauczycieli, o której mowa w § 20 ust. 1 pkt 2 ww. rozporządzenia w sprawie placówek doskonalenia nauczycieli.</w:t>
      </w:r>
    </w:p>
    <w:p w:rsidR="008229B9" w:rsidRDefault="008229B9" w:rsidP="008229B9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Nadzór pedagogiczny nad realizacją zadań doradcy metodycznego sprawuje dyrektor publicznej placówki doskonalenia, w której nauczyciel-doradca metodyczny jest zatrudniony. W ramach sprawowanego nadzoru uwzględnia się opinie nauczycieli korzystających z pomocy nauczyciela-doradcy metodycznego.</w:t>
      </w:r>
    </w:p>
    <w:p w:rsidR="008229B9" w:rsidRDefault="008229B9" w:rsidP="008229B9">
      <w:pPr>
        <w:shd w:val="clear" w:color="auto" w:fill="FFFFFF"/>
        <w:ind w:firstLine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</w:t>
      </w:r>
    </w:p>
    <w:p w:rsidR="008229B9" w:rsidRDefault="008229B9" w:rsidP="008229B9">
      <w:pPr>
        <w:shd w:val="clear" w:color="auto" w:fill="FFFFFF"/>
        <w:ind w:firstLine="581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Wicekurator Oświaty</w:t>
      </w:r>
    </w:p>
    <w:p w:rsidR="008229B9" w:rsidRDefault="008229B9" w:rsidP="008229B9">
      <w:pPr>
        <w:shd w:val="clear" w:color="auto" w:fill="FFFFFF"/>
        <w:ind w:firstLine="581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Jacek Szczotka</w:t>
      </w:r>
    </w:p>
    <w:p w:rsidR="008229B9" w:rsidRDefault="008229B9" w:rsidP="0082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8229B9" w:rsidRDefault="008229B9" w:rsidP="008229B9">
      <w:pPr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Załącznik:</w:t>
      </w:r>
    </w:p>
    <w:p w:rsidR="008229B9" w:rsidRDefault="008229B9" w:rsidP="008229B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Wniosek dla osób przystępujących do naboru na stanowisko doradcy metodycznego na terenie województwa śląskiego.</w:t>
      </w:r>
    </w:p>
    <w:p w:rsidR="008229B9" w:rsidRDefault="008229B9" w:rsidP="008229B9">
      <w:pPr>
        <w:ind w:left="420"/>
        <w:jc w:val="both"/>
        <w:rPr>
          <w:rFonts w:ascii="Times New Roman" w:hAnsi="Times New Roman"/>
          <w:sz w:val="20"/>
          <w:szCs w:val="20"/>
        </w:rPr>
      </w:pPr>
    </w:p>
    <w:p w:rsidR="008229B9" w:rsidRDefault="008229B9" w:rsidP="008229B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C871E2" w:rsidRDefault="00C871E2"/>
    <w:sectPr w:rsidR="00C8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4DFF"/>
    <w:multiLevelType w:val="hybridMultilevel"/>
    <w:tmpl w:val="6E402B80"/>
    <w:lvl w:ilvl="0" w:tplc="14E6201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41EC"/>
    <w:multiLevelType w:val="hybridMultilevel"/>
    <w:tmpl w:val="34341E1A"/>
    <w:lvl w:ilvl="0" w:tplc="8408A6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9DED44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4B5838"/>
    <w:multiLevelType w:val="hybridMultilevel"/>
    <w:tmpl w:val="106656B6"/>
    <w:lvl w:ilvl="0" w:tplc="623855EE">
      <w:start w:val="4"/>
      <w:numFmt w:val="upperRoman"/>
      <w:lvlText w:val="%1."/>
      <w:lvlJc w:val="left"/>
      <w:pPr>
        <w:ind w:left="964" w:hanging="54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9"/>
    <w:rsid w:val="00165892"/>
    <w:rsid w:val="003307EB"/>
    <w:rsid w:val="00605792"/>
    <w:rsid w:val="008229B9"/>
    <w:rsid w:val="009E7FF7"/>
    <w:rsid w:val="00A97402"/>
    <w:rsid w:val="00AA312C"/>
    <w:rsid w:val="00C45E5E"/>
    <w:rsid w:val="00C871E2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E37F"/>
  <w15:chartTrackingRefBased/>
  <w15:docId w15:val="{73395FDF-66E2-42AB-B51E-104F4DB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9B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29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kuratorium.katowice.pl" TargetMode="External"/><Relationship Id="rId5" Type="http://schemas.openxmlformats.org/officeDocument/2006/relationships/hyperlink" Target="http://www.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</dc:creator>
  <cp:keywords/>
  <dc:description/>
  <cp:lastModifiedBy>Marzena Fojcik</cp:lastModifiedBy>
  <cp:revision>7</cp:revision>
  <dcterms:created xsi:type="dcterms:W3CDTF">2021-09-22T06:35:00Z</dcterms:created>
  <dcterms:modified xsi:type="dcterms:W3CDTF">2021-09-27T09:23:00Z</dcterms:modified>
</cp:coreProperties>
</file>