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3FCC" w:rsidRPr="0071310D" w:rsidP="00AB3FC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10D">
        <w:rPr>
          <w:rFonts w:ascii="Times New Roman" w:eastAsia="Calibri" w:hAnsi="Times New Roman" w:cs="Times New Roman"/>
          <w:b/>
          <w:sz w:val="24"/>
          <w:szCs w:val="24"/>
        </w:rPr>
        <w:t xml:space="preserve">KURATORIUM OŚWIATY W KATOWICACH </w:t>
      </w:r>
    </w:p>
    <w:p w:rsidR="00AB3FCC" w:rsidRPr="00794B5D" w:rsidP="0023176C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ul. Powstańców 41a, 40–024 Katowice</w:t>
      </w:r>
    </w:p>
    <w:p w:rsidR="0023176C" w:rsidRPr="00794B5D" w:rsidP="0023176C">
      <w:pPr>
        <w:spacing w:after="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"https://kuratorium.katowice.pl" </w:instrText>
      </w:r>
      <w:r>
        <w:fldChar w:fldCharType="separate"/>
      </w:r>
      <w:r w:rsidRPr="00794B5D" w:rsidR="00C37F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https://kuratorium.katowice.pl</w:t>
      </w:r>
      <w:r>
        <w:fldChar w:fldCharType="end"/>
      </w:r>
    </w:p>
    <w:p w:rsidR="0023176C" w:rsidRPr="00794B5D" w:rsidP="0023176C">
      <w:pPr>
        <w:spacing w:after="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Pr="00794B5D" w:rsidR="00C37F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https://bip.kuratorium.katowice.pl</w:t>
      </w:r>
      <w:r>
        <w:fldChar w:fldCharType="end"/>
      </w:r>
    </w:p>
    <w:p w:rsidR="00AB3FCC" w:rsidRPr="00794B5D" w:rsidP="0023176C">
      <w:pPr>
        <w:spacing w:after="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794B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kancelaria@kuratorium.katowice.pl</w:t>
      </w:r>
      <w:r>
        <w:fldChar w:fldCharType="end"/>
      </w:r>
    </w:p>
    <w:p w:rsidR="00AB3FCC" w:rsidRPr="0023176C" w:rsidP="0023176C">
      <w:pPr>
        <w:tabs>
          <w:tab w:val="left" w:pos="4116"/>
          <w:tab w:val="center" w:pos="4536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176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3314700" cy="0"/>
                <wp:effectExtent l="0" t="0" r="0" b="0"/>
                <wp:wrapNone/>
                <wp:docPr id="1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59264" from="0,10.3pt" to="261pt,10.3pt" strokeweight="0.74pt">
                <v:stroke joinstyle="miter"/>
                <w10:wrap anchorx="margin"/>
              </v:line>
            </w:pict>
          </mc:Fallback>
        </mc:AlternateContent>
      </w:r>
    </w:p>
    <w:p w:rsidR="00AB3FCC" w:rsidRPr="0071310D" w:rsidP="00AB3FC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10D">
        <w:rPr>
          <w:rFonts w:ascii="Times New Roman" w:eastAsia="Calibri" w:hAnsi="Times New Roman" w:cs="Times New Roman"/>
          <w:b/>
          <w:sz w:val="24"/>
          <w:szCs w:val="24"/>
        </w:rPr>
        <w:t xml:space="preserve">KARTA INFORMACYJNA nr 17a </w:t>
      </w:r>
    </w:p>
    <w:p w:rsidR="00AB3FCC" w:rsidRPr="0071310D" w:rsidP="001B0C36">
      <w:pPr>
        <w:spacing w:after="0" w:line="257" w:lineRule="auto"/>
        <w:ind w:left="2053" w:hanging="20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10D">
        <w:rPr>
          <w:rFonts w:ascii="Times New Roman" w:eastAsia="Calibri" w:hAnsi="Times New Roman" w:cs="Times New Roman"/>
          <w:b/>
          <w:sz w:val="24"/>
          <w:szCs w:val="24"/>
        </w:rPr>
        <w:t>Rodzaj sprawy</w:t>
      </w:r>
      <w:r w:rsidRPr="007131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68713553"/>
      <w:r w:rsidRPr="0071310D">
        <w:rPr>
          <w:rFonts w:ascii="Times New Roman" w:eastAsia="Calibri" w:hAnsi="Times New Roman" w:cs="Times New Roman"/>
          <w:sz w:val="24"/>
          <w:szCs w:val="24"/>
        </w:rPr>
        <w:t>przedłużenie powierzenia zadań nauczyciela-doradcy metodycznego</w:t>
      </w:r>
      <w:bookmarkEnd w:id="0"/>
    </w:p>
    <w:p w:rsidR="00AB3FCC" w:rsidRPr="00046E2A" w:rsidP="00AB3FCC">
      <w:pPr>
        <w:spacing w:after="0" w:line="256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116840</wp:posOffset>
                </wp:positionV>
                <wp:extent cx="7381875" cy="0"/>
                <wp:effectExtent l="0" t="0" r="28575" b="19050"/>
                <wp:wrapNone/>
                <wp:docPr id="1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65.6pt,9.2pt" to="515.65pt,9.2pt" strokeweight="0.74pt">
                <v:stroke joinstyle="miter"/>
              </v:line>
            </w:pict>
          </mc:Fallback>
        </mc:AlternateContent>
      </w:r>
    </w:p>
    <w:p w:rsidR="00AB3FCC" w:rsidRPr="00046E2A" w:rsidP="00046E2A">
      <w:pPr>
        <w:numPr>
          <w:ilvl w:val="0"/>
          <w:numId w:val="1"/>
        </w:numPr>
        <w:spacing w:before="120" w:after="120" w:line="257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B22168" w:rsidRPr="00046E2A" w:rsidP="00ED538A">
      <w:pPr>
        <w:spacing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28 maja 2019 r. </w:t>
      </w:r>
      <w:r w:rsidRPr="00046E2A">
        <w:rPr>
          <w:rFonts w:ascii="Times New Roman" w:eastAsia="Calibri" w:hAnsi="Times New Roman" w:cs="Times New Roman"/>
          <w:i/>
          <w:sz w:val="24"/>
          <w:szCs w:val="24"/>
        </w:rPr>
        <w:t>w sprawie placówek doskonalenia nauczycieli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(Dz. U. z 2023 r., poz. 2738)</w:t>
      </w:r>
      <w:bookmarkStart w:id="1" w:name="_Hlk37324811"/>
    </w:p>
    <w:p w:rsidR="005A68E7" w:rsidRPr="00046E2A" w:rsidP="00ED538A">
      <w:pPr>
        <w:pStyle w:val="ListParagraph"/>
        <w:numPr>
          <w:ilvl w:val="0"/>
          <w:numId w:val="1"/>
        </w:numPr>
        <w:spacing w:after="120" w:line="257" w:lineRule="auto"/>
        <w:ind w:left="568" w:hanging="568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End w:id="1"/>
      <w:r w:rsidRPr="00046E2A">
        <w:rPr>
          <w:rFonts w:ascii="Times New Roman" w:eastAsia="Calibri" w:hAnsi="Times New Roman" w:cs="Times New Roman"/>
          <w:b/>
          <w:sz w:val="24"/>
          <w:szCs w:val="24"/>
        </w:rPr>
        <w:t xml:space="preserve">Wymagane dokumenty: </w:t>
      </w:r>
    </w:p>
    <w:p w:rsidR="005A68E7" w:rsidRPr="00046E2A" w:rsidP="00ED538A">
      <w:pPr>
        <w:pStyle w:val="ListParagraph"/>
        <w:numPr>
          <w:ilvl w:val="3"/>
          <w:numId w:val="1"/>
        </w:numPr>
        <w:spacing w:before="120" w:after="0" w:line="257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Wniosek (wzór stanowi załącznik do karty informacyjnej);</w:t>
      </w:r>
    </w:p>
    <w:p w:rsidR="0088451F" w:rsidRPr="00046E2A" w:rsidP="00ED538A">
      <w:pPr>
        <w:pStyle w:val="ListParagraph"/>
        <w:numPr>
          <w:ilvl w:val="3"/>
          <w:numId w:val="1"/>
        </w:numPr>
        <w:spacing w:after="120" w:line="257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Nauczyciel-doradca metodyczny zobowiązany jest przedstawić </w:t>
      </w:r>
      <w:r w:rsidRPr="00046E2A">
        <w:rPr>
          <w:rFonts w:ascii="Times New Roman" w:eastAsia="Calibri" w:hAnsi="Times New Roman" w:cs="Times New Roman"/>
          <w:b/>
          <w:sz w:val="24"/>
          <w:szCs w:val="24"/>
        </w:rPr>
        <w:t>aktualne zaświadczenie o zatrudnieniu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w szkole lub placówce, zawierające informacje o zajmowanym stanowisku, dokładnym wymiarze zatrudnienia oraz rodzaju zawartej umowy o pracę (umowa na czas nieokreślony, umowa na czas określony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 podaniem terminu obowiązywania umowy</w:t>
      </w:r>
      <w:r w:rsidRPr="00046E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A68E7" w:rsidRPr="00046E2A" w:rsidP="00ED538A">
      <w:pPr>
        <w:pStyle w:val="ListParagraph"/>
        <w:numPr>
          <w:ilvl w:val="0"/>
          <w:numId w:val="1"/>
        </w:numPr>
        <w:spacing w:before="120" w:after="120" w:line="257" w:lineRule="auto"/>
        <w:ind w:left="709" w:hanging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Opłata:</w:t>
      </w:r>
    </w:p>
    <w:p w:rsidR="005A68E7" w:rsidRPr="00046E2A" w:rsidP="00ED538A">
      <w:pPr>
        <w:pStyle w:val="ListParagraph"/>
        <w:spacing w:after="120" w:line="257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Zgłoszenie nie wymaga wniesienia opłaty.</w:t>
      </w:r>
    </w:p>
    <w:p w:rsidR="005A68E7" w:rsidRPr="00046E2A" w:rsidP="00046E2A">
      <w:pPr>
        <w:pStyle w:val="ListParagraph"/>
        <w:numPr>
          <w:ilvl w:val="0"/>
          <w:numId w:val="3"/>
        </w:numPr>
        <w:spacing w:after="120"/>
        <w:ind w:left="568" w:hanging="568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Miejsce/sposób złożenia dokumentów:</w:t>
      </w:r>
    </w:p>
    <w:p w:rsidR="00ED538A" w:rsidRPr="00046E2A" w:rsidP="00046E2A">
      <w:pPr>
        <w:pStyle w:val="ListParagraph"/>
        <w:spacing w:before="120" w:after="0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Dokumenty należy złożyć osobiście w kancelarii lub przesłać na poniższy adres:</w:t>
      </w:r>
    </w:p>
    <w:p w:rsidR="005A68E7" w:rsidRPr="00046E2A" w:rsidP="00046E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6E2A">
        <w:rPr>
          <w:rFonts w:ascii="Times New Roman" w:hAnsi="Times New Roman" w:cs="Times New Roman"/>
          <w:sz w:val="24"/>
          <w:szCs w:val="24"/>
        </w:rPr>
        <w:t>Kuratorium Oświaty w Katowicach</w:t>
      </w:r>
      <w:r w:rsidR="00D20F44">
        <w:rPr>
          <w:rFonts w:ascii="Times New Roman" w:hAnsi="Times New Roman" w:cs="Times New Roman"/>
          <w:sz w:val="24"/>
          <w:szCs w:val="24"/>
        </w:rPr>
        <w:t>,</w:t>
      </w:r>
      <w:r w:rsidRPr="00046E2A">
        <w:rPr>
          <w:rFonts w:ascii="Times New Roman" w:hAnsi="Times New Roman" w:cs="Times New Roman"/>
          <w:sz w:val="24"/>
          <w:szCs w:val="24"/>
        </w:rPr>
        <w:t xml:space="preserve"> Kancelaria ogólna, pok. 6.10, ul. Powstańców 41a,</w:t>
      </w:r>
      <w:r w:rsidR="00D20F44">
        <w:rPr>
          <w:rFonts w:ascii="Times New Roman" w:hAnsi="Times New Roman" w:cs="Times New Roman"/>
          <w:sz w:val="24"/>
          <w:szCs w:val="24"/>
        </w:rPr>
        <w:br/>
      </w:r>
      <w:r w:rsidRPr="00046E2A">
        <w:rPr>
          <w:rFonts w:ascii="Times New Roman" w:hAnsi="Times New Roman" w:cs="Times New Roman"/>
          <w:sz w:val="24"/>
          <w:szCs w:val="24"/>
        </w:rPr>
        <w:t>40–024 Katowice</w:t>
      </w:r>
      <w:r w:rsidRPr="00046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FCC" w:rsidRPr="00046E2A" w:rsidP="00046E2A">
      <w:pPr>
        <w:pStyle w:val="ListParagraph"/>
        <w:numPr>
          <w:ilvl w:val="0"/>
          <w:numId w:val="3"/>
        </w:numPr>
        <w:spacing w:before="120" w:after="0" w:line="276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 xml:space="preserve">Komórka odpowiedzialna za załatwienie sprawy oraz udzielenie informacji o stanie przyjmowania spraw, kolejności ich załatwienia lub rozstrzygania: </w:t>
      </w:r>
    </w:p>
    <w:p w:rsidR="00AB3FCC" w:rsidRPr="00046E2A" w:rsidP="00046E2A">
      <w:pPr>
        <w:spacing w:before="120"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44">
        <w:rPr>
          <w:rFonts w:ascii="Times New Roman" w:eastAsia="Calibri" w:hAnsi="Times New Roman" w:cs="Times New Roman"/>
          <w:sz w:val="24"/>
          <w:szCs w:val="24"/>
        </w:rPr>
        <w:t>Wydział Strategii, pok. 5.01, ul. Powstańców 41a, 40–024 Katowice, tel. 32 606 30 14</w:t>
      </w:r>
      <w:r w:rsidRPr="00046E2A" w:rsidR="00C37F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3FCC" w:rsidRPr="00046E2A" w:rsidP="00046E2A">
      <w:pPr>
        <w:numPr>
          <w:ilvl w:val="0"/>
          <w:numId w:val="3"/>
        </w:numPr>
        <w:spacing w:after="120" w:line="257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Termin i sposób załatwienia:</w:t>
      </w:r>
    </w:p>
    <w:p w:rsidR="009C4EE8" w:rsidRPr="00046E2A" w:rsidP="00046E2A">
      <w:p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Doradca metodyczny zostanie indywidualnie powiadomiony o decyzji Śląskiego Kuratora Oświaty o przedłużeniu powierzenia. </w:t>
      </w:r>
    </w:p>
    <w:p w:rsidR="00AB3FCC" w:rsidRPr="00046E2A" w:rsidP="00A31748">
      <w:pPr>
        <w:pStyle w:val="ListParagraph"/>
        <w:numPr>
          <w:ilvl w:val="0"/>
          <w:numId w:val="3"/>
        </w:numPr>
        <w:spacing w:after="0" w:line="256" w:lineRule="auto"/>
        <w:ind w:left="5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Sposób przekazania informacji o załatwieniu sprawy:</w:t>
      </w:r>
    </w:p>
    <w:p w:rsidR="00AB3FCC" w:rsidRPr="00046E2A" w:rsidP="00046E2A">
      <w:pPr>
        <w:spacing w:before="120"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Przesłanie pocztą za potwierdzeniem odbioru</w:t>
      </w:r>
      <w:r w:rsidR="00FC6C07">
        <w:rPr>
          <w:rFonts w:ascii="Times New Roman" w:eastAsia="Calibri" w:hAnsi="Times New Roman" w:cs="Times New Roman"/>
          <w:sz w:val="24"/>
          <w:szCs w:val="24"/>
        </w:rPr>
        <w:t xml:space="preserve"> lub przez epuap</w:t>
      </w:r>
      <w:bookmarkStart w:id="2" w:name="_GoBack"/>
      <w:bookmarkEnd w:id="2"/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3FCC" w:rsidRPr="00046E2A" w:rsidP="00046E2A">
      <w:pPr>
        <w:numPr>
          <w:ilvl w:val="0"/>
          <w:numId w:val="3"/>
        </w:numPr>
        <w:spacing w:before="120" w:after="120" w:line="257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Tryb odwoławczy:</w:t>
      </w:r>
    </w:p>
    <w:p w:rsidR="00AB3FCC" w:rsidP="00046E2A">
      <w:pPr>
        <w:tabs>
          <w:tab w:val="left" w:pos="0"/>
        </w:tabs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Odwołanie nie przysługuje.</w:t>
      </w:r>
    </w:p>
    <w:p w:rsidR="00AB3FCC" w:rsidRPr="00046E2A" w:rsidP="00046E2A">
      <w:pPr>
        <w:numPr>
          <w:ilvl w:val="0"/>
          <w:numId w:val="3"/>
        </w:numPr>
        <w:spacing w:before="120" w:after="120" w:line="257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Inne informacje:</w:t>
      </w:r>
    </w:p>
    <w:p w:rsidR="00D00B5D" w:rsidRPr="00046E2A" w:rsidP="00046E2A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Kurator </w:t>
      </w:r>
      <w:r w:rsidR="00D20F44">
        <w:rPr>
          <w:rFonts w:ascii="Times New Roman" w:eastAsia="Calibri" w:hAnsi="Times New Roman" w:cs="Times New Roman"/>
          <w:sz w:val="24"/>
          <w:szCs w:val="24"/>
        </w:rPr>
        <w:t>o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światy może przedłużyć powierzenie zadań doradcy metodycznego nauczycielom zatrudnionym aktualnie w placówkach doskonalenia nauczycieli, na podstawie wniosku </w:t>
      </w:r>
      <w:r w:rsidRPr="00046E2A">
        <w:rPr>
          <w:rFonts w:ascii="Times New Roman" w:eastAsia="Calibri" w:hAnsi="Times New Roman" w:cs="Times New Roman"/>
          <w:sz w:val="24"/>
          <w:szCs w:val="24"/>
        </w:rPr>
        <w:t>złożonego przez doradcę</w:t>
      </w:r>
      <w:r w:rsidR="00D20F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nie później niż trzy miesiące przed upływem terminu powierzenia. Przed upływem terminu powierzonych zadań doradcy metodycznego, </w:t>
      </w:r>
      <w:r w:rsidR="00D20F44">
        <w:rPr>
          <w:rFonts w:ascii="Times New Roman" w:eastAsia="Calibri" w:hAnsi="Times New Roman" w:cs="Times New Roman"/>
          <w:sz w:val="24"/>
          <w:szCs w:val="24"/>
        </w:rPr>
        <w:t xml:space="preserve">kurator oświaty </w:t>
      </w:r>
      <w:r w:rsidRPr="00046E2A">
        <w:rPr>
          <w:rFonts w:ascii="Times New Roman" w:eastAsia="Calibri" w:hAnsi="Times New Roman" w:cs="Times New Roman"/>
          <w:sz w:val="24"/>
          <w:szCs w:val="24"/>
        </w:rPr>
        <w:t>zasięga opinii dyrektora publicznej placówki doskonalenia, w której nauczyciel-doradca metodyczny jest zatrudniony. Opinia zawiera ocenę sposobu realizacji zadań powierzonych doradcy metodycznemu oraz okres ich realizacji.</w:t>
      </w:r>
    </w:p>
    <w:p w:rsidR="00AB3FCC" w:rsidRPr="00046E2A" w:rsidP="00046E2A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Zadania doradcy metodycznego powierza nauczycielowi kurator oświaty właściwy ze względu na siedzibę publicznej placówki doskonalenia, w której doradca ma być zatrudniony, w porozumieniu z dyrektorem tej placówki, po uzgodnieniu z dyrektorem szkoły lub placówki, w której nauczyciel jest zatrudniony.</w:t>
      </w:r>
    </w:p>
    <w:p w:rsidR="00AB3FCC" w:rsidRPr="00046E2A" w:rsidP="00046E2A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Zadania doradcy metodycznego są realizowane przez nauczyciela w ramach dodatkowej umowy o pracę w publicznej placówce doskonalenia prowadzonej przez jednostkę samorządu terytorialnego, zawieranej na okres, na który zostały mu powierzone zadania doradcy metodycznego.</w:t>
      </w:r>
    </w:p>
    <w:p w:rsidR="00AB3FCC" w:rsidRPr="00046E2A" w:rsidP="00046E2A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Łączny wymiar zatrudnienia nauczyciela w szkole lub placówce i w publicznej placówce doskonalenia nie może przekraczać 1 i 1/2 tygodniowego obowiązkowego wymiaru godzin zajęć dydaktycznych, wychowawczych i opiekuńczych, określonego na podstawie art. 42 ustawy z dnia 26 stycznia 1982 r. </w:t>
      </w:r>
      <w:r w:rsidRPr="00046E2A">
        <w:rPr>
          <w:rFonts w:ascii="Times New Roman" w:eastAsia="Calibri" w:hAnsi="Times New Roman" w:cs="Times New Roman"/>
          <w:i/>
          <w:sz w:val="24"/>
          <w:szCs w:val="24"/>
        </w:rPr>
        <w:t>Karta Nauczyciela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(Dz. U. z 2023 r., poz. 984 ze zm.)</w:t>
      </w:r>
      <w:r w:rsidRPr="00046E2A">
        <w:rPr>
          <w:rFonts w:ascii="Times New Roman" w:eastAsia="Calibri" w:hAnsi="Times New Roman" w:cs="Times New Roman"/>
          <w:sz w:val="24"/>
          <w:szCs w:val="24"/>
        </w:rPr>
        <w:t>, dla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46E2A">
        <w:rPr>
          <w:rFonts w:ascii="Times New Roman" w:eastAsia="Calibri" w:hAnsi="Times New Roman" w:cs="Times New Roman"/>
          <w:sz w:val="24"/>
          <w:szCs w:val="24"/>
        </w:rPr>
        <w:t>stanowiska zgodnego ze specjalnością nauczyciela-doradcy metodycznego.</w:t>
      </w:r>
    </w:p>
    <w:p w:rsidR="00AB3FCC" w:rsidRPr="00046E2A" w:rsidP="00046E2A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Zadania doradcy metodycznego powierza się na okres nie krótszy niż rok i nie dłuższy niż trzy lata, z możliwością przedłużenia powierzenia zadań na kolejny okres nie krótszy niż rok i</w:t>
      </w:r>
      <w:r w:rsidR="000835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nie</w:t>
      </w:r>
      <w:r w:rsidR="000835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dłuższy niż trzy lata.</w:t>
      </w:r>
    </w:p>
    <w:p w:rsidR="00F17A2B" w:rsidP="00000359">
      <w:pPr>
        <w:shd w:val="clear" w:color="auto" w:fill="FFFFFF"/>
        <w:spacing w:before="480" w:after="120" w:line="256" w:lineRule="auto"/>
        <w:ind w:left="57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Zatwierdził</w:t>
      </w:r>
    </w:p>
    <w:p w:rsidR="00497164" w:rsidP="000835D7">
      <w:pPr>
        <w:shd w:val="clear" w:color="auto" w:fill="FFFFFF"/>
        <w:spacing w:after="0" w:line="257" w:lineRule="auto"/>
        <w:ind w:left="5783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ezdPracownikNazwa"/>
      <w:r>
        <w:rPr>
          <w:rFonts w:ascii="Times New Roman" w:eastAsia="Calibri" w:hAnsi="Times New Roman" w:cs="Times New Roman"/>
          <w:sz w:val="24"/>
          <w:szCs w:val="24"/>
        </w:rPr>
        <w:t>Anna Kij</w:t>
      </w:r>
      <w:bookmarkEnd w:id="3"/>
    </w:p>
    <w:p w:rsidR="00CD671C" w:rsidP="000835D7">
      <w:pPr>
        <w:shd w:val="clear" w:color="auto" w:fill="FFFFFF"/>
        <w:spacing w:after="0" w:line="257" w:lineRule="auto"/>
        <w:ind w:left="5783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ezdPracownikStanowisko"/>
      <w:r>
        <w:rPr>
          <w:rFonts w:ascii="Times New Roman" w:eastAsia="Calibri" w:hAnsi="Times New Roman" w:cs="Times New Roman"/>
          <w:sz w:val="24"/>
          <w:szCs w:val="24"/>
        </w:rPr>
        <w:t>Dyrektor Wydziału Strategii</w:t>
      </w:r>
      <w:bookmarkEnd w:id="4"/>
    </w:p>
    <w:p w:rsidR="000835D7" w:rsidP="00CD671C">
      <w:pPr>
        <w:shd w:val="clear" w:color="auto" w:fill="FFFFFF"/>
        <w:spacing w:after="120"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5D7" w:rsidP="00CD671C">
      <w:pPr>
        <w:shd w:val="clear" w:color="auto" w:fill="FFFFFF"/>
        <w:spacing w:after="120"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71C" w:rsidP="00CD671C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Załącznik:</w:t>
      </w:r>
    </w:p>
    <w:p w:rsidR="00CD671C" w:rsidRPr="00CD671C" w:rsidP="00CD67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D671C">
        <w:rPr>
          <w:rFonts w:ascii="Times New Roman" w:eastAsia="Times New Roman" w:hAnsi="Times New Roman"/>
          <w:sz w:val="20"/>
          <w:szCs w:val="20"/>
          <w:lang w:eastAsia="pl-PL"/>
        </w:rPr>
        <w:t>Wniosek o przedłużenie zadań nauczyciela-doradcy metodycznego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330DFB"/>
    <w:multiLevelType w:val="hybridMultilevel"/>
    <w:tmpl w:val="01FEAEB0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EC04D6"/>
    <w:multiLevelType w:val="hybridMultilevel"/>
    <w:tmpl w:val="66ECF6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4A0C"/>
    <w:multiLevelType w:val="hybridMultilevel"/>
    <w:tmpl w:val="97205550"/>
    <w:lvl w:ilvl="0">
      <w:start w:val="1"/>
      <w:numFmt w:val="upperRoman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3B1"/>
    <w:multiLevelType w:val="hybridMultilevel"/>
    <w:tmpl w:val="6C742E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D4DFF"/>
    <w:multiLevelType w:val="hybridMultilevel"/>
    <w:tmpl w:val="D93688AA"/>
    <w:lvl w:ilvl="0">
      <w:start w:val="1"/>
      <w:numFmt w:val="upperRoman"/>
      <w:suff w:val="space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1EC"/>
    <w:multiLevelType w:val="hybridMultilevel"/>
    <w:tmpl w:val="34341E1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BD6AC4"/>
    <w:multiLevelType w:val="hybridMultilevel"/>
    <w:tmpl w:val="DB6EC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5838"/>
    <w:multiLevelType w:val="hybridMultilevel"/>
    <w:tmpl w:val="36106C40"/>
    <w:lvl w:ilvl="0">
      <w:start w:val="4"/>
      <w:numFmt w:val="upperRoman"/>
      <w:suff w:val="space"/>
      <w:lvlText w:val="%1."/>
      <w:lvlJc w:val="left"/>
      <w:pPr>
        <w:ind w:left="1395" w:hanging="5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B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9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0000-C399-4755-96A6-8A309418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Kos</dc:creator>
  <cp:lastModifiedBy>Anna Kij</cp:lastModifiedBy>
  <cp:revision>7</cp:revision>
  <dcterms:created xsi:type="dcterms:W3CDTF">2024-06-06T08:21:00Z</dcterms:created>
  <dcterms:modified xsi:type="dcterms:W3CDTF">2024-06-07T12:48:00Z</dcterms:modified>
</cp:coreProperties>
</file>