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7" w:rsidRPr="0060020A" w:rsidRDefault="00383DDB" w:rsidP="000B1C47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0020A">
        <w:rPr>
          <w:rFonts w:cstheme="minorHAnsi"/>
          <w:b/>
          <w:sz w:val="20"/>
          <w:szCs w:val="20"/>
        </w:rPr>
        <w:t>Załącznik nr 2</w:t>
      </w:r>
    </w:p>
    <w:p w:rsidR="00811772" w:rsidRPr="0060020A" w:rsidRDefault="000B1C47" w:rsidP="00E64A89">
      <w:pPr>
        <w:rPr>
          <w:rFonts w:cstheme="minorHAnsi"/>
          <w:b/>
          <w:sz w:val="20"/>
          <w:szCs w:val="20"/>
        </w:rPr>
      </w:pPr>
      <w:r w:rsidRPr="0060020A">
        <w:rPr>
          <w:rFonts w:cstheme="minorHAnsi"/>
          <w:b/>
          <w:sz w:val="20"/>
          <w:szCs w:val="20"/>
        </w:rPr>
        <w:t xml:space="preserve">Opis przedmiotu zamówienia dla części zamówienia II </w:t>
      </w:r>
      <w:r w:rsidR="001F78E6" w:rsidRPr="0060020A">
        <w:rPr>
          <w:rFonts w:cstheme="minorHAnsi"/>
          <w:b/>
          <w:sz w:val="20"/>
          <w:szCs w:val="20"/>
        </w:rPr>
        <w:t>–</w:t>
      </w:r>
      <w:r w:rsidRPr="0060020A">
        <w:rPr>
          <w:rFonts w:cstheme="minorHAnsi"/>
          <w:b/>
          <w:sz w:val="20"/>
          <w:szCs w:val="20"/>
        </w:rPr>
        <w:t xml:space="preserve"> </w:t>
      </w:r>
      <w:r w:rsidR="001F78E6" w:rsidRPr="0060020A">
        <w:rPr>
          <w:rFonts w:cstheme="minorHAnsi"/>
          <w:b/>
          <w:sz w:val="20"/>
          <w:szCs w:val="20"/>
        </w:rPr>
        <w:t xml:space="preserve">dostawa </w:t>
      </w:r>
      <w:r w:rsidRPr="0060020A">
        <w:rPr>
          <w:rFonts w:cstheme="minorHAnsi"/>
          <w:b/>
          <w:sz w:val="20"/>
          <w:szCs w:val="20"/>
        </w:rPr>
        <w:t xml:space="preserve"> </w:t>
      </w:r>
      <w:r w:rsidR="00FD4FF3" w:rsidRPr="0060020A">
        <w:rPr>
          <w:rFonts w:cstheme="minorHAnsi"/>
          <w:b/>
          <w:sz w:val="20"/>
          <w:szCs w:val="20"/>
        </w:rPr>
        <w:t>urządze</w:t>
      </w:r>
      <w:r w:rsidR="00383DDB" w:rsidRPr="0060020A">
        <w:rPr>
          <w:rFonts w:cstheme="minorHAnsi"/>
          <w:b/>
          <w:sz w:val="20"/>
          <w:szCs w:val="20"/>
        </w:rPr>
        <w:t>ń skanujących</w:t>
      </w:r>
      <w:r w:rsidR="00811772" w:rsidRPr="0060020A">
        <w:rPr>
          <w:rFonts w:cstheme="minorHAnsi"/>
          <w:b/>
          <w:sz w:val="20"/>
          <w:szCs w:val="20"/>
        </w:rPr>
        <w:t>.</w:t>
      </w:r>
    </w:p>
    <w:p w:rsidR="00811772" w:rsidRPr="0060020A" w:rsidRDefault="00811772" w:rsidP="0053051C">
      <w:pPr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3"/>
      </w:tblGrid>
      <w:tr w:rsidR="000B1C47" w:rsidRPr="0060020A" w:rsidTr="00DE1D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8E6" w:rsidRPr="0060020A" w:rsidRDefault="001F78E6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20A">
              <w:rPr>
                <w:rFonts w:cstheme="minorHAnsi"/>
                <w:b/>
                <w:sz w:val="20"/>
                <w:szCs w:val="20"/>
              </w:rPr>
              <w:t>Skaner przemysłowy: Canon imageFORMULA DR-6030C lub równoważny.</w:t>
            </w:r>
            <w:r w:rsidRPr="006002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01B0B" w:rsidRPr="0060020A" w:rsidRDefault="00801B0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60020A">
              <w:rPr>
                <w:rFonts w:cstheme="minorHAnsi"/>
                <w:b/>
                <w:bCs/>
                <w:sz w:val="20"/>
                <w:szCs w:val="20"/>
              </w:rPr>
              <w:t>Płaski  nabiurkowy z podajnikiem dokumentów</w:t>
            </w:r>
          </w:p>
          <w:p w:rsidR="00801B0B" w:rsidRPr="0060020A" w:rsidRDefault="00801B0B" w:rsidP="00DE1D8B">
            <w:pPr>
              <w:widowControl w:val="0"/>
              <w:ind w:right="360"/>
              <w:jc w:val="center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B0B" w:rsidRPr="0060020A" w:rsidRDefault="00801B0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20A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B0B" w:rsidRPr="0060020A" w:rsidRDefault="00801B0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20A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Płaski skaner nabiurkowy z podajnikiem dokumentów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801B0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0020A">
              <w:rPr>
                <w:rFonts w:cstheme="minorHAnsi"/>
                <w:bCs/>
                <w:sz w:val="20"/>
                <w:szCs w:val="20"/>
                <w:lang w:val="en-US"/>
              </w:rPr>
              <w:t>600 dpi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801B0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Podajnik papieru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100 arkuszy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801B0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Gramatura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Rozdzielanie włączone: (zaginanie arkusza/prosty przebieg) 52–128 g/m² (0,06–0,15 mm); rozdzielanie wyłączone: (zaginanie arkusza) 42–157 g/m² (0,05–0,20 mm), (prosty przebieg) 42–546 g/m² (0,05–0,66 mm)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Moduł czujnika skanowania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3-liniowy czujnik obrazów CMOS CIS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Szybkość skanowania w kolorze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80 str./min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Szybkość skanowania w kolorze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80 str./min 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Obciążenie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10 000 str./dzień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0020A">
              <w:rPr>
                <w:rFonts w:cstheme="minorHAnsi"/>
                <w:bCs/>
                <w:sz w:val="20"/>
                <w:szCs w:val="20"/>
                <w:lang w:val="en-US"/>
              </w:rPr>
              <w:t>USB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Współpraca z </w:t>
            </w:r>
            <w:r w:rsidRPr="0060020A">
              <w:rPr>
                <w:rFonts w:cstheme="minorHAnsi"/>
                <w:b/>
                <w:bCs/>
                <w:sz w:val="20"/>
                <w:szCs w:val="20"/>
              </w:rPr>
              <w:t>systemem Kofax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kabel zasilający, </w:t>
            </w:r>
          </w:p>
        </w:tc>
      </w:tr>
      <w:tr w:rsidR="00801B0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0B" w:rsidRPr="0060020A" w:rsidRDefault="00801B0B" w:rsidP="00DE1D8B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Minimum 12 miesięcy liczona od daty podpisania bez zastrzeżeń przez zamawiającego protokołu odbioru przedmiotu zamówienia</w:t>
            </w:r>
          </w:p>
          <w:p w:rsidR="00801B0B" w:rsidRPr="0060020A" w:rsidRDefault="00801B0B" w:rsidP="00DE1D8B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Serwis urządzenia realizowany przez producenta lub autoryzowanego partnera serwisowego producenta</w:t>
            </w:r>
          </w:p>
        </w:tc>
      </w:tr>
    </w:tbl>
    <w:p w:rsidR="004D0B04" w:rsidRPr="0060020A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p w:rsidR="004D0B04" w:rsidRPr="0060020A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4D0B04" w:rsidRPr="0060020A" w:rsidTr="00094806">
        <w:trPr>
          <w:cantSplit/>
          <w:trHeight w:val="61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60020A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51C" w:rsidRPr="0060020A" w:rsidRDefault="000B1C47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4D0B04" w:rsidRPr="0060020A" w:rsidTr="00094806">
        <w:trPr>
          <w:cantSplit/>
          <w:trHeight w:val="50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60020A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0B1C47" w:rsidRPr="0060020A" w:rsidTr="00094806">
        <w:trPr>
          <w:cantSplit/>
          <w:trHeight w:val="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47" w:rsidRPr="0060020A" w:rsidRDefault="00C071C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Oferowana gwarancja na skaner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47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4D0B04" w:rsidRPr="0060020A" w:rsidTr="00094806">
        <w:trPr>
          <w:cantSplit/>
          <w:trHeight w:val="37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B04" w:rsidRPr="0060020A" w:rsidRDefault="004D0B04" w:rsidP="00094806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4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0D3D04" w:rsidRPr="0060020A" w:rsidRDefault="000D3D04" w:rsidP="00383DDB">
      <w:pPr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3"/>
      </w:tblGrid>
      <w:tr w:rsidR="00383DDB" w:rsidRPr="0060020A" w:rsidTr="00DE1D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3DDB" w:rsidRPr="0060020A" w:rsidRDefault="001F78E6" w:rsidP="00383DD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60020A">
              <w:rPr>
                <w:rFonts w:cstheme="minorHAnsi"/>
                <w:b/>
                <w:sz w:val="20"/>
                <w:szCs w:val="20"/>
              </w:rPr>
              <w:t xml:space="preserve">Skaner: Canon imageFORMULA DR-F120 lub równoważny </w:t>
            </w:r>
            <w:r w:rsidRPr="0060020A">
              <w:rPr>
                <w:rFonts w:cstheme="minorHAnsi"/>
                <w:b/>
                <w:sz w:val="20"/>
                <w:szCs w:val="20"/>
              </w:rPr>
              <w:br/>
            </w:r>
            <w:r w:rsidR="00383DDB" w:rsidRPr="0060020A">
              <w:rPr>
                <w:rFonts w:cstheme="minorHAnsi"/>
                <w:b/>
                <w:bCs/>
                <w:sz w:val="20"/>
                <w:szCs w:val="20"/>
              </w:rPr>
              <w:t>Płaski skaner nabiurkowy z podajnikiem ADF</w:t>
            </w:r>
            <w:r w:rsidRPr="0060020A">
              <w:rPr>
                <w:rFonts w:cstheme="minorHAnsi"/>
                <w:b/>
                <w:bCs/>
                <w:sz w:val="20"/>
                <w:szCs w:val="20"/>
              </w:rPr>
              <w:t xml:space="preserve"> – 2 sztuki </w:t>
            </w:r>
          </w:p>
          <w:p w:rsidR="00383DDB" w:rsidRPr="0060020A" w:rsidRDefault="00383DDB" w:rsidP="00DE1D8B">
            <w:pPr>
              <w:widowControl w:val="0"/>
              <w:ind w:right="36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  <w:highlight w:val="yellow"/>
              </w:rPr>
            </w:pPr>
          </w:p>
        </w:tc>
      </w:tr>
      <w:tr w:rsidR="00383DD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3DDB" w:rsidRPr="0060020A" w:rsidRDefault="00383DD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20A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3DDB" w:rsidRPr="0060020A" w:rsidRDefault="00383DD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20A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383DD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B" w:rsidRPr="0060020A" w:rsidRDefault="00383DD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B" w:rsidRPr="0060020A" w:rsidRDefault="00383DD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Płaski skaner nabiurkowy z podajnikiem ADF</w:t>
            </w:r>
          </w:p>
        </w:tc>
      </w:tr>
      <w:tr w:rsidR="00383DDB" w:rsidRPr="0060020A" w:rsidTr="00383DD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B" w:rsidRPr="0060020A" w:rsidRDefault="00383DD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B" w:rsidRPr="0060020A" w:rsidRDefault="00383DD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0020A">
              <w:rPr>
                <w:rFonts w:cstheme="minorHAnsi"/>
                <w:bCs/>
                <w:sz w:val="20"/>
                <w:szCs w:val="20"/>
                <w:lang w:val="en-US"/>
              </w:rPr>
              <w:t>600 dpi/1200 dpi</w:t>
            </w:r>
          </w:p>
        </w:tc>
      </w:tr>
      <w:tr w:rsidR="00383DDB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B" w:rsidRPr="0060020A" w:rsidRDefault="00383DD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Podajnik papieru ADF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B" w:rsidRPr="0060020A" w:rsidRDefault="00383DDB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50 arkuszy</w:t>
            </w:r>
          </w:p>
        </w:tc>
      </w:tr>
      <w:tr w:rsidR="00383DDB" w:rsidRPr="0060020A" w:rsidTr="00383DD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B" w:rsidRPr="0060020A" w:rsidRDefault="00383DD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Gramatura papieru ADF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B" w:rsidRPr="0060020A" w:rsidRDefault="00383DDB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128g/m²</w:t>
            </w:r>
          </w:p>
        </w:tc>
      </w:tr>
      <w:tr w:rsidR="005F6537" w:rsidRPr="0060020A" w:rsidTr="00383DD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Moduł czujnika skanowania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1-liniowy czujnik obrazów CMOS CIS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lastRenderedPageBreak/>
              <w:t>Szybkość skanowania w kolorze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ADF 20 str./min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Szybkość skanowania w kolorze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ADF 10 str./min 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Obciążenie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1000 str./dzień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0020A">
              <w:rPr>
                <w:rFonts w:cstheme="minorHAnsi"/>
                <w:bCs/>
                <w:sz w:val="20"/>
                <w:szCs w:val="20"/>
                <w:lang w:val="en-US"/>
              </w:rPr>
              <w:t>USB</w:t>
            </w:r>
          </w:p>
        </w:tc>
      </w:tr>
      <w:tr w:rsidR="005F6537" w:rsidRPr="0060020A" w:rsidTr="00801B0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Współpraca z </w:t>
            </w:r>
            <w:r w:rsidRPr="0060020A">
              <w:rPr>
                <w:rFonts w:cstheme="minorHAnsi"/>
                <w:b/>
                <w:bCs/>
                <w:sz w:val="20"/>
                <w:szCs w:val="20"/>
              </w:rPr>
              <w:t>systemem Kofax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 xml:space="preserve">kabel zasilający, </w:t>
            </w:r>
          </w:p>
        </w:tc>
      </w:tr>
      <w:tr w:rsidR="005F6537" w:rsidRPr="0060020A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37" w:rsidRPr="0060020A" w:rsidRDefault="005F6537" w:rsidP="005F6537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Minimum 12 miesięcy liczona od daty podpisania bez zastrzeżeń przez zamawiającego protokołu odbioru przedmiotu zamówienia</w:t>
            </w:r>
          </w:p>
          <w:p w:rsidR="005F6537" w:rsidRPr="0060020A" w:rsidRDefault="005F6537" w:rsidP="005F6537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Serwis urządzenia realizowany przez producenta lub autoryzowanego partnera serwisowego producenta</w:t>
            </w:r>
          </w:p>
        </w:tc>
      </w:tr>
    </w:tbl>
    <w:p w:rsidR="00874D3F" w:rsidRPr="0060020A" w:rsidRDefault="00874D3F" w:rsidP="00874D3F">
      <w:pPr>
        <w:rPr>
          <w:rFonts w:cstheme="minorHAnsi"/>
          <w:sz w:val="20"/>
          <w:szCs w:val="20"/>
        </w:rPr>
      </w:pPr>
    </w:p>
    <w:p w:rsidR="00E64A89" w:rsidRPr="0060020A" w:rsidRDefault="00E64A89" w:rsidP="00E64A89">
      <w:pPr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383DDB" w:rsidRPr="0060020A" w:rsidTr="00DE1D8B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DDB" w:rsidRPr="0060020A" w:rsidRDefault="00383DDB" w:rsidP="00DE1D8B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DDB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383DDB" w:rsidRPr="0060020A" w:rsidTr="00DE1D8B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DDB" w:rsidRPr="0060020A" w:rsidRDefault="00383DDB" w:rsidP="00DE1D8B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DDB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C071C4" w:rsidRPr="0060020A" w:rsidTr="00C628F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1C4" w:rsidRPr="0060020A" w:rsidRDefault="00C071C4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Oferowana gwarancja na skaner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1C4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53051C" w:rsidRPr="0060020A" w:rsidTr="00C628F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51C" w:rsidRPr="0060020A" w:rsidRDefault="0053051C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51C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383DDB" w:rsidRPr="0060020A" w:rsidTr="00DE1D8B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DDB" w:rsidRPr="0060020A" w:rsidRDefault="00383DDB" w:rsidP="0053051C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60020A">
              <w:rPr>
                <w:rFonts w:cstheme="minorHAnsi"/>
                <w:bCs/>
                <w:sz w:val="20"/>
                <w:szCs w:val="20"/>
              </w:rPr>
              <w:t>Wartość brutto</w:t>
            </w:r>
            <w:r w:rsidR="0053051C" w:rsidRPr="0060020A">
              <w:rPr>
                <w:rFonts w:cstheme="minorHAnsi"/>
                <w:bCs/>
                <w:sz w:val="20"/>
                <w:szCs w:val="20"/>
              </w:rPr>
              <w:t xml:space="preserve"> 2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DDB" w:rsidRPr="0060020A" w:rsidRDefault="00094806" w:rsidP="00094806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E64A89" w:rsidRDefault="00E64A89" w:rsidP="00E64A89">
      <w:pPr>
        <w:rPr>
          <w:rFonts w:cstheme="minorHAnsi"/>
          <w:sz w:val="20"/>
          <w:szCs w:val="20"/>
        </w:rPr>
      </w:pPr>
    </w:p>
    <w:p w:rsidR="000F37E6" w:rsidRDefault="000F37E6" w:rsidP="00E64A89">
      <w:pPr>
        <w:rPr>
          <w:rFonts w:cstheme="minorHAnsi"/>
          <w:sz w:val="20"/>
          <w:szCs w:val="20"/>
        </w:rPr>
      </w:pPr>
    </w:p>
    <w:p w:rsidR="000F37E6" w:rsidRDefault="000F37E6" w:rsidP="000F37E6">
      <w:pPr>
        <w:ind w:firstLine="5529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0F37E6" w:rsidRDefault="000F37E6" w:rsidP="000F37E6">
      <w:pPr>
        <w:ind w:firstLine="5529"/>
        <w:rPr>
          <w:rFonts w:cstheme="minorHAnsi"/>
        </w:rPr>
      </w:pPr>
      <w:r>
        <w:rPr>
          <w:rFonts w:cstheme="minorHAnsi"/>
        </w:rPr>
        <w:t xml:space="preserve">Podpis Wykonawcy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</w:tblGrid>
      <w:tr w:rsidR="000F37E6" w:rsidTr="000F37E6">
        <w:trPr>
          <w:trHeight w:val="290"/>
        </w:trPr>
        <w:tc>
          <w:tcPr>
            <w:tcW w:w="3716" w:type="dxa"/>
          </w:tcPr>
          <w:p w:rsidR="000F37E6" w:rsidRDefault="000F37E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</w:tbl>
    <w:p w:rsidR="000F37E6" w:rsidRPr="0060020A" w:rsidRDefault="000F37E6" w:rsidP="00E64A89">
      <w:pPr>
        <w:rPr>
          <w:rFonts w:cstheme="minorHAnsi"/>
          <w:sz w:val="20"/>
          <w:szCs w:val="20"/>
        </w:rPr>
      </w:pPr>
    </w:p>
    <w:sectPr w:rsidR="000F37E6" w:rsidRPr="0060020A" w:rsidSect="001D44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DF" w:rsidRDefault="00D65BDF" w:rsidP="00811772">
      <w:pPr>
        <w:spacing w:after="0" w:line="240" w:lineRule="auto"/>
      </w:pPr>
      <w:r>
        <w:separator/>
      </w:r>
    </w:p>
  </w:endnote>
  <w:endnote w:type="continuationSeparator" w:id="0">
    <w:p w:rsidR="00D65BDF" w:rsidRDefault="00D65BDF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DF" w:rsidRDefault="00D65BDF" w:rsidP="00811772">
      <w:pPr>
        <w:spacing w:after="0" w:line="240" w:lineRule="auto"/>
      </w:pPr>
      <w:r>
        <w:separator/>
      </w:r>
    </w:p>
  </w:footnote>
  <w:footnote w:type="continuationSeparator" w:id="0">
    <w:p w:rsidR="00D65BDF" w:rsidRDefault="00D65BDF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185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BCB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56330"/>
    <w:rsid w:val="000940C5"/>
    <w:rsid w:val="00094806"/>
    <w:rsid w:val="000B1C47"/>
    <w:rsid w:val="000D22E7"/>
    <w:rsid w:val="000D3D04"/>
    <w:rsid w:val="000F37E6"/>
    <w:rsid w:val="00126DB9"/>
    <w:rsid w:val="00155037"/>
    <w:rsid w:val="001A3F4A"/>
    <w:rsid w:val="001D4462"/>
    <w:rsid w:val="001F78E6"/>
    <w:rsid w:val="00211E1A"/>
    <w:rsid w:val="00383DDB"/>
    <w:rsid w:val="003D10C4"/>
    <w:rsid w:val="003F20CA"/>
    <w:rsid w:val="00437B34"/>
    <w:rsid w:val="004A481E"/>
    <w:rsid w:val="004D0B04"/>
    <w:rsid w:val="0053051C"/>
    <w:rsid w:val="0059564F"/>
    <w:rsid w:val="005F6537"/>
    <w:rsid w:val="0060020A"/>
    <w:rsid w:val="0060447D"/>
    <w:rsid w:val="00632F35"/>
    <w:rsid w:val="00664B22"/>
    <w:rsid w:val="006C66BC"/>
    <w:rsid w:val="0072618B"/>
    <w:rsid w:val="007918A0"/>
    <w:rsid w:val="007F1A96"/>
    <w:rsid w:val="00801B0B"/>
    <w:rsid w:val="00811772"/>
    <w:rsid w:val="00874D3F"/>
    <w:rsid w:val="00966FD6"/>
    <w:rsid w:val="009D45C9"/>
    <w:rsid w:val="00AB358C"/>
    <w:rsid w:val="00AF3897"/>
    <w:rsid w:val="00B92DF2"/>
    <w:rsid w:val="00C071C4"/>
    <w:rsid w:val="00C37262"/>
    <w:rsid w:val="00D26949"/>
    <w:rsid w:val="00D65BDF"/>
    <w:rsid w:val="00DC6F82"/>
    <w:rsid w:val="00E0581C"/>
    <w:rsid w:val="00E44DDF"/>
    <w:rsid w:val="00E53F26"/>
    <w:rsid w:val="00E54DCA"/>
    <w:rsid w:val="00E64A89"/>
    <w:rsid w:val="00E973A0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2</cp:revision>
  <cp:lastPrinted>2022-09-20T09:18:00Z</cp:lastPrinted>
  <dcterms:created xsi:type="dcterms:W3CDTF">2022-09-20T12:13:00Z</dcterms:created>
  <dcterms:modified xsi:type="dcterms:W3CDTF">2022-09-20T12:13:00Z</dcterms:modified>
</cp:coreProperties>
</file>