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64A53" w:rsidRPr="00541D94">
      <w:pPr>
        <w:spacing w:line="360" w:lineRule="auto"/>
        <w:jc w:val="center"/>
        <w:rPr>
          <w:b/>
          <w:bCs/>
          <w:sz w:val="24"/>
          <w:szCs w:val="24"/>
        </w:rPr>
      </w:pPr>
      <w:r w:rsidRPr="00541D94">
        <w:rPr>
          <w:b/>
          <w:bCs/>
          <w:sz w:val="24"/>
          <w:szCs w:val="24"/>
        </w:rPr>
        <w:t>KURATORIUM OŚWIATY W KATOWICACH</w:t>
      </w:r>
    </w:p>
    <w:p w:rsidR="00A64A53" w:rsidRPr="00541D94">
      <w:pPr>
        <w:spacing w:line="360" w:lineRule="auto"/>
        <w:jc w:val="center"/>
      </w:pPr>
      <w:r w:rsidRPr="00541D94">
        <w:rPr>
          <w:rStyle w:val="PageNumber"/>
        </w:rPr>
        <w:t xml:space="preserve">ul. </w:t>
      </w:r>
      <w:r w:rsidRPr="00541D94">
        <w:t>Powstańców 41A, 40 – 024 Katowice</w:t>
      </w:r>
    </w:p>
    <w:p w:rsidR="00A64A53" w:rsidRPr="00541D94">
      <w:pPr>
        <w:spacing w:line="360" w:lineRule="auto"/>
        <w:jc w:val="center"/>
      </w:pPr>
      <w:r w:rsidRPr="00541D94">
        <w:rPr>
          <w:rStyle w:val="PageNumber"/>
        </w:rPr>
        <w:t xml:space="preserve"> www.kuratorium.katowice.pl</w:t>
      </w:r>
    </w:p>
    <w:p w:rsidR="00A64A53" w:rsidRPr="00541D94">
      <w:pPr>
        <w:spacing w:line="360" w:lineRule="auto"/>
        <w:jc w:val="center"/>
        <w:rPr>
          <w:rStyle w:val="Brak"/>
          <w:b/>
          <w:bCs/>
          <w:spacing w:val="20"/>
          <w:sz w:val="28"/>
          <w:szCs w:val="28"/>
        </w:rPr>
      </w:pPr>
      <w:r w:rsidRPr="00541D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1299444</wp:posOffset>
                </wp:positionH>
                <wp:positionV relativeFrom="line">
                  <wp:posOffset>173120</wp:posOffset>
                </wp:positionV>
                <wp:extent cx="3314700" cy="0"/>
                <wp:effectExtent l="0" t="0" r="0" b="0"/>
                <wp:wrapNone/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mso-position-vertical-relative:line;mso-wrap-distance-bottom:0;mso-wrap-distance-left:0;mso-wrap-distance-right:0;mso-wrap-distance-top:0;position:absolute;visibility:visible;z-index:251661312" from="102.3pt,13.6pt" to="363.3pt,13.6pt" strokecolor="black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  <w:r w:rsidRPr="00541D94">
        <w:rPr>
          <w:rStyle w:val="PageNumber"/>
        </w:rPr>
        <w:t xml:space="preserve">email: </w:t>
      </w:r>
      <w:r>
        <w:fldChar w:fldCharType="begin"/>
      </w:r>
      <w:r>
        <w:instrText xml:space="preserve"> HYPERLINK "mailto:kancelaria@kuratorium.katowice.pl" </w:instrText>
      </w:r>
      <w:r>
        <w:fldChar w:fldCharType="separate"/>
      </w:r>
      <w:r w:rsidRPr="00541D94">
        <w:rPr>
          <w:rStyle w:val="Hyperlink0"/>
        </w:rPr>
        <w:t>kancelaria@kuratorium.katowice.pl</w:t>
      </w:r>
      <w:r>
        <w:fldChar w:fldCharType="end"/>
      </w:r>
    </w:p>
    <w:p w:rsidR="00A64A53" w:rsidRPr="00541D94">
      <w:pPr>
        <w:pStyle w:val="Heading1"/>
        <w:rPr>
          <w:rStyle w:val="Brak"/>
          <w:sz w:val="28"/>
          <w:szCs w:val="28"/>
          <w:lang w:val="pl-PL"/>
        </w:rPr>
      </w:pPr>
      <w:r w:rsidRPr="00541D94">
        <w:rPr>
          <w:rStyle w:val="Brak"/>
          <w:sz w:val="28"/>
          <w:szCs w:val="28"/>
          <w:lang w:val="pl-PL"/>
        </w:rPr>
        <w:t xml:space="preserve">KARTA INFORMACYJNA </w:t>
      </w:r>
      <w:r w:rsidR="00867587">
        <w:rPr>
          <w:rStyle w:val="Brak"/>
          <w:sz w:val="28"/>
          <w:szCs w:val="28"/>
          <w:lang w:val="pl-PL"/>
        </w:rPr>
        <w:t>n</w:t>
      </w:r>
      <w:r w:rsidRPr="00541D94">
        <w:rPr>
          <w:rStyle w:val="Brak"/>
          <w:sz w:val="28"/>
          <w:szCs w:val="28"/>
          <w:lang w:val="pl-PL"/>
        </w:rPr>
        <w:t xml:space="preserve">r </w:t>
      </w:r>
      <w:r>
        <w:rPr>
          <w:rStyle w:val="Brak"/>
          <w:sz w:val="28"/>
          <w:szCs w:val="28"/>
          <w:lang w:val="pl-PL"/>
        </w:rPr>
        <w:t>30b</w:t>
      </w:r>
    </w:p>
    <w:p w:rsidR="00A64A53" w:rsidRPr="00541D94">
      <w:pPr>
        <w:pStyle w:val="BodyTextIndent"/>
        <w:ind w:left="1440" w:hanging="1440"/>
        <w:rPr>
          <w:rStyle w:val="PageNumber"/>
          <w:sz w:val="24"/>
          <w:szCs w:val="24"/>
        </w:rPr>
      </w:pPr>
    </w:p>
    <w:p w:rsidR="00A64A53" w:rsidRPr="00541D94">
      <w:pPr>
        <w:pStyle w:val="BodyTextIndent"/>
        <w:spacing w:line="360" w:lineRule="auto"/>
        <w:ind w:left="1440" w:hanging="1440"/>
        <w:rPr>
          <w:rStyle w:val="Brak"/>
          <w:b w:val="0"/>
          <w:bCs w:val="0"/>
          <w:sz w:val="24"/>
          <w:szCs w:val="24"/>
        </w:rPr>
      </w:pPr>
      <w:r w:rsidRPr="00541D94">
        <w:rPr>
          <w:rStyle w:val="Brak"/>
          <w:sz w:val="24"/>
          <w:szCs w:val="24"/>
        </w:rPr>
        <w:t xml:space="preserve">Rodzaj sprawy: </w:t>
      </w:r>
      <w:r w:rsidRPr="00541D94">
        <w:rPr>
          <w:rStyle w:val="Brak"/>
          <w:b w:val="0"/>
          <w:bCs w:val="0"/>
          <w:sz w:val="24"/>
          <w:szCs w:val="24"/>
        </w:rPr>
        <w:t>obowiązek</w:t>
      </w:r>
      <w:r w:rsidRPr="00541D94">
        <w:rPr>
          <w:rStyle w:val="Brak"/>
          <w:sz w:val="24"/>
          <w:szCs w:val="24"/>
        </w:rPr>
        <w:t xml:space="preserve"> </w:t>
      </w:r>
      <w:r w:rsidRPr="00541D94">
        <w:rPr>
          <w:rStyle w:val="Brak"/>
          <w:b w:val="0"/>
          <w:bCs w:val="0"/>
          <w:sz w:val="24"/>
          <w:szCs w:val="24"/>
        </w:rPr>
        <w:t>przekazania informacji przez komisję przeprowadzającą postępowanie rekrutacyjne Śląskiemu Kuratorowi Oświaty informacji o</w:t>
      </w:r>
      <w:r>
        <w:rPr>
          <w:rStyle w:val="Brak"/>
          <w:b w:val="0"/>
          <w:bCs w:val="0"/>
          <w:sz w:val="24"/>
          <w:szCs w:val="24"/>
        </w:rPr>
        <w:t> </w:t>
      </w:r>
      <w:r w:rsidRPr="00541D94">
        <w:rPr>
          <w:rStyle w:val="Brak"/>
          <w:b w:val="0"/>
          <w:bCs w:val="0"/>
          <w:sz w:val="24"/>
          <w:szCs w:val="24"/>
        </w:rPr>
        <w:t xml:space="preserve">wolnych miejscach </w:t>
      </w:r>
      <w:r>
        <w:rPr>
          <w:rStyle w:val="Brak"/>
          <w:b w:val="0"/>
          <w:bCs w:val="0"/>
          <w:sz w:val="24"/>
          <w:szCs w:val="24"/>
        </w:rPr>
        <w:t>w</w:t>
      </w:r>
      <w:r w:rsidR="00B21A35">
        <w:rPr>
          <w:rStyle w:val="Brak"/>
          <w:b w:val="0"/>
          <w:bCs w:val="0"/>
          <w:sz w:val="24"/>
          <w:szCs w:val="24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>szkołach/placówkach zapewniających opiekę i wychowanie uczniom w okresie pobierania nauki poza miejscem stałego zamieszkania</w:t>
      </w:r>
      <w:r w:rsidRPr="00541D94">
        <w:rPr>
          <w:rStyle w:val="Brak"/>
          <w:b w:val="0"/>
          <w:bCs w:val="0"/>
          <w:sz w:val="24"/>
          <w:szCs w:val="24"/>
        </w:rPr>
        <w:t xml:space="preserve">, </w:t>
      </w:r>
      <w:r>
        <w:rPr>
          <w:rStyle w:val="Brak"/>
          <w:b w:val="0"/>
          <w:bCs w:val="0"/>
          <w:sz w:val="24"/>
          <w:szCs w:val="24"/>
        </w:rPr>
        <w:t xml:space="preserve">szkołach/placówkach kształcących na kwalifikacyjnym kursie zawodowym, kształceniu ustawicznym w formach pozaszkolnych, </w:t>
      </w:r>
      <w:r w:rsidRPr="00541D94">
        <w:rPr>
          <w:rStyle w:val="Brak"/>
          <w:b w:val="0"/>
          <w:bCs w:val="0"/>
          <w:sz w:val="24"/>
          <w:szCs w:val="24"/>
        </w:rPr>
        <w:t xml:space="preserve">do których jest przeprowadzane postępowanie rekrutacyjne lub postępowanie </w:t>
      </w:r>
      <w:r>
        <w:rPr>
          <w:rStyle w:val="Brak"/>
          <w:b w:val="0"/>
          <w:bCs w:val="0"/>
          <w:sz w:val="24"/>
          <w:szCs w:val="24"/>
        </w:rPr>
        <w:t xml:space="preserve">rekrutacyjne </w:t>
      </w:r>
      <w:r w:rsidRPr="00541D94">
        <w:rPr>
          <w:rStyle w:val="Brak"/>
          <w:b w:val="0"/>
          <w:bCs w:val="0"/>
          <w:sz w:val="24"/>
          <w:szCs w:val="24"/>
        </w:rPr>
        <w:t>uzupełniające w</w:t>
      </w:r>
      <w:r w:rsidR="00B21A35">
        <w:rPr>
          <w:rStyle w:val="Brak"/>
          <w:b w:val="0"/>
          <w:bCs w:val="0"/>
          <w:sz w:val="24"/>
          <w:szCs w:val="24"/>
        </w:rPr>
        <w:t xml:space="preserve"> </w:t>
      </w:r>
      <w:r w:rsidRPr="00541D94">
        <w:rPr>
          <w:rStyle w:val="Brak"/>
          <w:b w:val="0"/>
          <w:bCs w:val="0"/>
          <w:sz w:val="24"/>
          <w:szCs w:val="24"/>
        </w:rPr>
        <w:t xml:space="preserve">celu jej udostępnienia </w:t>
      </w:r>
      <w:r>
        <w:rPr>
          <w:rStyle w:val="Brak"/>
          <w:b w:val="0"/>
          <w:bCs w:val="0"/>
          <w:sz w:val="24"/>
          <w:szCs w:val="24"/>
        </w:rPr>
        <w:t>n</w:t>
      </w:r>
      <w:r w:rsidRPr="00541D94">
        <w:rPr>
          <w:rStyle w:val="Brak"/>
          <w:b w:val="0"/>
          <w:bCs w:val="0"/>
          <w:sz w:val="24"/>
          <w:szCs w:val="24"/>
        </w:rPr>
        <w:t>a stronie internetowej Kuratorium Oświaty w</w:t>
      </w:r>
      <w:r w:rsidR="00B21A35">
        <w:rPr>
          <w:rStyle w:val="Brak"/>
          <w:b w:val="0"/>
          <w:bCs w:val="0"/>
          <w:sz w:val="24"/>
          <w:szCs w:val="24"/>
        </w:rPr>
        <w:t xml:space="preserve"> </w:t>
      </w:r>
      <w:r w:rsidRPr="00541D94">
        <w:rPr>
          <w:rStyle w:val="Brak"/>
          <w:b w:val="0"/>
          <w:bCs w:val="0"/>
          <w:sz w:val="24"/>
          <w:szCs w:val="24"/>
        </w:rPr>
        <w:t>Katowicach.</w:t>
      </w:r>
    </w:p>
    <w:p w:rsidR="00A64A53" w:rsidRPr="00541D94">
      <w:pPr>
        <w:pStyle w:val="BodyTextIndent"/>
        <w:spacing w:line="360" w:lineRule="auto"/>
      </w:pPr>
      <w:r w:rsidRPr="00541D94">
        <w:rPr>
          <w:rStyle w:val="PageNumber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-1023937</wp:posOffset>
                </wp:positionH>
                <wp:positionV relativeFrom="line">
                  <wp:posOffset>117792</wp:posOffset>
                </wp:positionV>
                <wp:extent cx="7772401" cy="0"/>
                <wp:effectExtent l="0" t="0" r="0" b="0"/>
                <wp:wrapNone/>
                <wp:docPr id="1073741828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7724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line;mso-wrap-distance-bottom:0;mso-wrap-distance-left:0;mso-wrap-distance-right:0;mso-wrap-distance-top:0;position:absolute;visibility:visible;z-index:251659264" from="-80.6pt,9.3pt" to="531.4pt,9.3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 w:rsidR="00A64A53" w:rsidRPr="00541D94">
      <w:pPr>
        <w:spacing w:line="360" w:lineRule="auto"/>
        <w:rPr>
          <w:rStyle w:val="Brak"/>
          <w:b/>
          <w:bCs/>
          <w:sz w:val="24"/>
          <w:szCs w:val="24"/>
        </w:rPr>
      </w:pPr>
    </w:p>
    <w:p w:rsidR="00A64A53" w:rsidRPr="00300B4A" w:rsidP="00300B4A">
      <w:pPr>
        <w:numPr>
          <w:ilvl w:val="0"/>
          <w:numId w:val="2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300B4A">
        <w:rPr>
          <w:rStyle w:val="PageNumber"/>
          <w:rFonts w:cs="Times New Roman"/>
          <w:b/>
          <w:bCs/>
          <w:sz w:val="24"/>
          <w:szCs w:val="24"/>
        </w:rPr>
        <w:t>Podstawa prawna</w:t>
      </w:r>
    </w:p>
    <w:p w:rsidR="00A64A53" w:rsidRPr="00300B4A" w:rsidP="00300B4A">
      <w:pPr>
        <w:spacing w:after="120" w:line="360" w:lineRule="auto"/>
        <w:ind w:left="283"/>
        <w:jc w:val="both"/>
        <w:rPr>
          <w:rStyle w:val="Brak"/>
          <w:rFonts w:cs="Times New Roman"/>
          <w:sz w:val="24"/>
          <w:szCs w:val="24"/>
        </w:rPr>
      </w:pPr>
      <w:r w:rsidRPr="00300B4A">
        <w:rPr>
          <w:rStyle w:val="Brak"/>
          <w:rFonts w:cs="Times New Roman"/>
          <w:sz w:val="24"/>
          <w:szCs w:val="24"/>
        </w:rPr>
        <w:t>Art. 131</w:t>
      </w:r>
      <w:r w:rsidRPr="007E4D6A">
        <w:rPr>
          <w:rStyle w:val="Brak"/>
          <w:rFonts w:cs="Times New Roman"/>
          <w:color w:val="auto"/>
          <w:sz w:val="24"/>
          <w:szCs w:val="24"/>
        </w:rPr>
        <w:t xml:space="preserve">, 146, 147 i art. 161 ustawy </w:t>
      </w:r>
      <w:r w:rsidRPr="00300B4A">
        <w:rPr>
          <w:rStyle w:val="Brak"/>
          <w:rFonts w:cs="Times New Roman"/>
          <w:sz w:val="24"/>
          <w:szCs w:val="24"/>
        </w:rPr>
        <w:t>z dnia 14 grudnia 2016</w:t>
      </w:r>
      <w:r w:rsidR="00B21A35">
        <w:rPr>
          <w:rStyle w:val="Brak"/>
          <w:rFonts w:cs="Times New Roman"/>
          <w:sz w:val="24"/>
          <w:szCs w:val="24"/>
        </w:rPr>
        <w:t> </w:t>
      </w:r>
      <w:r w:rsidRPr="00300B4A">
        <w:rPr>
          <w:rStyle w:val="Brak"/>
          <w:rFonts w:cs="Times New Roman"/>
          <w:sz w:val="24"/>
          <w:szCs w:val="24"/>
        </w:rPr>
        <w:t xml:space="preserve">r. </w:t>
      </w:r>
      <w:r w:rsidRPr="00300B4A">
        <w:rPr>
          <w:rStyle w:val="Brak"/>
          <w:rFonts w:cs="Times New Roman"/>
          <w:i/>
          <w:iCs/>
          <w:sz w:val="24"/>
          <w:szCs w:val="24"/>
        </w:rPr>
        <w:t>Prawo oświatowe</w:t>
      </w:r>
      <w:r w:rsidRPr="00300B4A">
        <w:rPr>
          <w:rStyle w:val="Brak"/>
          <w:rFonts w:cs="Times New Roman"/>
          <w:sz w:val="24"/>
          <w:szCs w:val="24"/>
        </w:rPr>
        <w:t xml:space="preserve"> (Dz.</w:t>
      </w:r>
      <w:r w:rsidR="00603B8C">
        <w:rPr>
          <w:rStyle w:val="Brak"/>
          <w:rFonts w:cs="Times New Roman"/>
          <w:sz w:val="24"/>
          <w:szCs w:val="24"/>
        </w:rPr>
        <w:t> </w:t>
      </w:r>
      <w:r w:rsidRPr="00300B4A">
        <w:rPr>
          <w:rStyle w:val="Brak"/>
          <w:rFonts w:cs="Times New Roman"/>
          <w:sz w:val="24"/>
          <w:szCs w:val="24"/>
        </w:rPr>
        <w:t>U.</w:t>
      </w:r>
      <w:r w:rsidR="00603B8C">
        <w:rPr>
          <w:rStyle w:val="Brak"/>
          <w:rFonts w:cs="Times New Roman"/>
          <w:sz w:val="24"/>
          <w:szCs w:val="24"/>
        </w:rPr>
        <w:t> </w:t>
      </w:r>
      <w:r w:rsidRPr="00300B4A">
        <w:rPr>
          <w:rStyle w:val="Brak"/>
          <w:rFonts w:cs="Times New Roman"/>
          <w:sz w:val="24"/>
          <w:szCs w:val="24"/>
        </w:rPr>
        <w:t>z</w:t>
      </w:r>
      <w:r>
        <w:rPr>
          <w:rStyle w:val="Brak"/>
          <w:rFonts w:cs="Times New Roman"/>
          <w:sz w:val="24"/>
          <w:szCs w:val="24"/>
        </w:rPr>
        <w:t> </w:t>
      </w:r>
      <w:r w:rsidRPr="00300B4A">
        <w:rPr>
          <w:rStyle w:val="Brak"/>
          <w:rFonts w:cs="Times New Roman"/>
          <w:sz w:val="24"/>
          <w:szCs w:val="24"/>
        </w:rPr>
        <w:t>202</w:t>
      </w:r>
      <w:r w:rsidR="00603B8C">
        <w:rPr>
          <w:rStyle w:val="Brak"/>
          <w:rFonts w:cs="Times New Roman"/>
          <w:sz w:val="24"/>
          <w:szCs w:val="24"/>
        </w:rPr>
        <w:t>4</w:t>
      </w:r>
      <w:r w:rsidRPr="00300B4A">
        <w:rPr>
          <w:rStyle w:val="Brak"/>
          <w:rFonts w:cs="Times New Roman"/>
          <w:sz w:val="24"/>
          <w:szCs w:val="24"/>
        </w:rPr>
        <w:t xml:space="preserve"> r. poz. </w:t>
      </w:r>
      <w:r w:rsidR="00603B8C">
        <w:rPr>
          <w:rStyle w:val="Brak"/>
          <w:rFonts w:cs="Times New Roman"/>
          <w:sz w:val="24"/>
          <w:szCs w:val="24"/>
        </w:rPr>
        <w:t>737</w:t>
      </w:r>
      <w:r w:rsidRPr="00300B4A">
        <w:rPr>
          <w:rStyle w:val="Brak"/>
          <w:rFonts w:cs="Times New Roman"/>
          <w:sz w:val="24"/>
          <w:szCs w:val="24"/>
        </w:rPr>
        <w:t>),</w:t>
      </w:r>
    </w:p>
    <w:p w:rsidR="00A64A53" w:rsidRPr="00300B4A" w:rsidP="00300B4A">
      <w:pPr>
        <w:spacing w:after="120" w:line="360" w:lineRule="auto"/>
        <w:ind w:left="284"/>
        <w:jc w:val="both"/>
        <w:rPr>
          <w:rStyle w:val="Brak"/>
          <w:rFonts w:cs="Times New Roman"/>
          <w:sz w:val="24"/>
          <w:szCs w:val="24"/>
        </w:rPr>
      </w:pPr>
      <w:r w:rsidRPr="00300B4A">
        <w:rPr>
          <w:rStyle w:val="Brak"/>
          <w:rFonts w:cs="Times New Roman"/>
          <w:sz w:val="24"/>
          <w:szCs w:val="24"/>
        </w:rPr>
        <w:t>§10 pkt 8</w:t>
      </w:r>
      <w:r>
        <w:rPr>
          <w:rStyle w:val="Brak"/>
          <w:rFonts w:cs="Times New Roman"/>
          <w:sz w:val="24"/>
          <w:szCs w:val="24"/>
        </w:rPr>
        <w:t xml:space="preserve"> lit.</w:t>
      </w:r>
      <w:r w:rsidR="00603B8C">
        <w:rPr>
          <w:rStyle w:val="Brak"/>
          <w:rFonts w:cs="Times New Roman"/>
          <w:sz w:val="24"/>
          <w:szCs w:val="24"/>
        </w:rPr>
        <w:t> </w:t>
      </w:r>
      <w:r w:rsidRPr="00300B4A">
        <w:rPr>
          <w:rStyle w:val="Brak"/>
          <w:rFonts w:cs="Times New Roman"/>
          <w:sz w:val="24"/>
          <w:szCs w:val="24"/>
        </w:rPr>
        <w:t>a</w:t>
      </w:r>
      <w:r>
        <w:rPr>
          <w:rStyle w:val="Brak"/>
          <w:rFonts w:cs="Times New Roman"/>
          <w:sz w:val="24"/>
          <w:szCs w:val="24"/>
        </w:rPr>
        <w:t xml:space="preserve"> i b</w:t>
      </w:r>
      <w:r w:rsidRPr="00300B4A">
        <w:rPr>
          <w:rStyle w:val="Brak"/>
          <w:rFonts w:cs="Times New Roman"/>
          <w:sz w:val="24"/>
          <w:szCs w:val="24"/>
        </w:rPr>
        <w:t xml:space="preserve"> </w:t>
      </w:r>
      <w:r w:rsidRPr="00603B8C" w:rsidR="00603B8C">
        <w:rPr>
          <w:rStyle w:val="Brak"/>
          <w:rFonts w:cs="Times New Roman"/>
          <w:i/>
          <w:sz w:val="24"/>
          <w:szCs w:val="24"/>
        </w:rPr>
        <w:t>r</w:t>
      </w:r>
      <w:r w:rsidRPr="00300B4A">
        <w:rPr>
          <w:rStyle w:val="Brak"/>
          <w:rFonts w:cs="Times New Roman"/>
          <w:i/>
          <w:iCs/>
          <w:sz w:val="24"/>
          <w:szCs w:val="24"/>
        </w:rPr>
        <w:t>ozporządzenia Ministra Edukacji i Nauki z dnia 18 listopada 2022</w:t>
      </w:r>
      <w:r w:rsidR="00603B8C">
        <w:rPr>
          <w:rStyle w:val="Brak"/>
          <w:rFonts w:cs="Times New Roman"/>
          <w:i/>
          <w:iCs/>
          <w:sz w:val="24"/>
          <w:szCs w:val="24"/>
        </w:rPr>
        <w:t> </w:t>
      </w:r>
      <w:r w:rsidRPr="00300B4A">
        <w:rPr>
          <w:rStyle w:val="Brak"/>
          <w:rFonts w:cs="Times New Roman"/>
          <w:i/>
          <w:iCs/>
          <w:sz w:val="24"/>
          <w:szCs w:val="24"/>
        </w:rPr>
        <w:t>r. w</w:t>
      </w:r>
      <w:r w:rsidR="00603B8C">
        <w:rPr>
          <w:rStyle w:val="Brak"/>
          <w:rFonts w:cs="Times New Roman"/>
          <w:i/>
          <w:iCs/>
          <w:sz w:val="24"/>
          <w:szCs w:val="24"/>
        </w:rPr>
        <w:t> </w:t>
      </w:r>
      <w:r w:rsidRPr="00300B4A">
        <w:rPr>
          <w:rStyle w:val="Brak"/>
          <w:rFonts w:cs="Times New Roman"/>
          <w:i/>
          <w:iCs/>
          <w:sz w:val="24"/>
          <w:szCs w:val="24"/>
        </w:rPr>
        <w:t>sprawie przeprowadzania postępowania rekrutacyjnego oraz postępowania uzupełniającego do publicznych przedszkoli, szkół, placówek i centrów</w:t>
      </w:r>
      <w:r w:rsidRPr="00300B4A">
        <w:rPr>
          <w:rStyle w:val="Brak"/>
          <w:rFonts w:cs="Times New Roman"/>
          <w:sz w:val="24"/>
          <w:szCs w:val="24"/>
        </w:rPr>
        <w:t xml:space="preserve"> (Dz. U. z 2022</w:t>
      </w:r>
      <w:r>
        <w:rPr>
          <w:rStyle w:val="Brak"/>
          <w:rFonts w:cs="Times New Roman"/>
          <w:sz w:val="24"/>
          <w:szCs w:val="24"/>
        </w:rPr>
        <w:t> </w:t>
      </w:r>
      <w:r w:rsidRPr="00300B4A">
        <w:rPr>
          <w:rStyle w:val="Brak"/>
          <w:rFonts w:cs="Times New Roman"/>
          <w:sz w:val="24"/>
          <w:szCs w:val="24"/>
        </w:rPr>
        <w:t>r. poz. 2431</w:t>
      </w:r>
      <w:r w:rsidR="00603B8C">
        <w:rPr>
          <w:rStyle w:val="Brak"/>
          <w:rFonts w:cs="Times New Roman"/>
          <w:sz w:val="24"/>
          <w:szCs w:val="24"/>
        </w:rPr>
        <w:t xml:space="preserve"> ze zm.</w:t>
      </w:r>
      <w:r w:rsidRPr="00300B4A">
        <w:rPr>
          <w:rStyle w:val="Brak"/>
          <w:rFonts w:cs="Times New Roman"/>
          <w:sz w:val="24"/>
          <w:szCs w:val="24"/>
        </w:rPr>
        <w:t>),</w:t>
      </w:r>
    </w:p>
    <w:p w:rsidR="00A64A53" w:rsidP="00300B4A">
      <w:pPr>
        <w:numPr>
          <w:ilvl w:val="0"/>
          <w:numId w:val="2"/>
        </w:numPr>
        <w:spacing w:line="360" w:lineRule="auto"/>
        <w:jc w:val="both"/>
        <w:rPr>
          <w:rStyle w:val="PageNumber"/>
          <w:rFonts w:cs="Times New Roman"/>
          <w:b/>
          <w:bCs/>
          <w:sz w:val="24"/>
          <w:szCs w:val="24"/>
        </w:rPr>
      </w:pPr>
      <w:r w:rsidRPr="00300B4A">
        <w:rPr>
          <w:rStyle w:val="PageNumber"/>
          <w:rFonts w:cs="Times New Roman"/>
          <w:b/>
          <w:bCs/>
          <w:sz w:val="24"/>
          <w:szCs w:val="24"/>
        </w:rPr>
        <w:t xml:space="preserve"> Wymagane dokumenty</w:t>
      </w:r>
    </w:p>
    <w:p w:rsidR="00824A1D" w:rsidP="00824A1D">
      <w:pPr>
        <w:pStyle w:val="ListParagraph"/>
        <w:numPr>
          <w:ilvl w:val="0"/>
          <w:numId w:val="24"/>
        </w:numPr>
        <w:spacing w:after="240" w:line="360" w:lineRule="auto"/>
        <w:ind w:left="284" w:hanging="284"/>
        <w:jc w:val="both"/>
        <w:rPr>
          <w:rStyle w:val="Brak"/>
        </w:rPr>
      </w:pPr>
      <w:r w:rsidRPr="00300B4A">
        <w:rPr>
          <w:bCs/>
        </w:rPr>
        <w:t xml:space="preserve">Informacje </w:t>
      </w:r>
      <w:r>
        <w:rPr>
          <w:bCs/>
        </w:rPr>
        <w:t xml:space="preserve">o wolnych miejscach w </w:t>
      </w:r>
      <w:r w:rsidRPr="00CB3140">
        <w:rPr>
          <w:b/>
          <w:bCs/>
        </w:rPr>
        <w:t xml:space="preserve">publicznych </w:t>
      </w:r>
      <w:r>
        <w:rPr>
          <w:rStyle w:val="Brak"/>
          <w:b/>
          <w:bCs/>
        </w:rPr>
        <w:t>szkołach/placówkach zapewniających opiekę i wychowanie uczniom w okresie pobierania nauki poza miejscem stałego zamieszkania</w:t>
      </w:r>
      <w:r w:rsidRPr="00541D94">
        <w:rPr>
          <w:rStyle w:val="Brak"/>
        </w:rPr>
        <w:t xml:space="preserve">, </w:t>
      </w:r>
      <w:r>
        <w:rPr>
          <w:rStyle w:val="Brak"/>
          <w:b/>
          <w:bCs/>
        </w:rPr>
        <w:t xml:space="preserve">szkołach/placówkach kształcących na kwalifikacyjnym kursie zawodowym, kształceniu ustawicznym w formach pozaszkolnych </w:t>
      </w:r>
      <w:r w:rsidRPr="00300B4A">
        <w:rPr>
          <w:bCs/>
        </w:rPr>
        <w:t>sporządzają</w:t>
      </w:r>
      <w:r>
        <w:rPr>
          <w:bCs/>
        </w:rPr>
        <w:t>,</w:t>
      </w:r>
      <w:r w:rsidRPr="00300B4A">
        <w:rPr>
          <w:bCs/>
        </w:rPr>
        <w:t xml:space="preserve"> </w:t>
      </w:r>
      <w:r>
        <w:rPr>
          <w:bCs/>
        </w:rPr>
        <w:t>poprzez wypełnienie odpowiedniej tabeli (załącznik nr 1),</w:t>
      </w:r>
      <w:r w:rsidRPr="00300B4A">
        <w:rPr>
          <w:bCs/>
        </w:rPr>
        <w:t xml:space="preserve"> </w:t>
      </w:r>
      <w:r w:rsidRPr="00300B4A">
        <w:rPr>
          <w:rStyle w:val="Brak"/>
          <w:b/>
          <w:u w:val="single"/>
        </w:rPr>
        <w:t>tylko</w:t>
      </w:r>
      <w:r w:rsidRPr="00300B4A">
        <w:rPr>
          <w:rStyle w:val="Brak"/>
          <w:b/>
        </w:rPr>
        <w:t xml:space="preserve"> </w:t>
      </w:r>
      <w:r w:rsidRPr="00300B4A">
        <w:rPr>
          <w:rStyle w:val="Brak"/>
        </w:rPr>
        <w:t xml:space="preserve">dyrektorzy </w:t>
      </w:r>
      <w:r>
        <w:rPr>
          <w:rStyle w:val="Brak"/>
        </w:rPr>
        <w:t xml:space="preserve">burs/internatów; </w:t>
      </w:r>
      <w:r w:rsidRPr="00300B4A">
        <w:rPr>
          <w:rStyle w:val="Brak"/>
        </w:rPr>
        <w:t>szkół</w:t>
      </w:r>
      <w:r>
        <w:rPr>
          <w:rStyle w:val="Brak"/>
        </w:rPr>
        <w:t>/placówek</w:t>
      </w:r>
      <w:r w:rsidRPr="00300B4A">
        <w:rPr>
          <w:rStyle w:val="Brak"/>
        </w:rPr>
        <w:t xml:space="preserve"> </w:t>
      </w:r>
      <w:r w:rsidRPr="00126E49">
        <w:rPr>
          <w:rStyle w:val="Brak"/>
          <w:bCs/>
        </w:rPr>
        <w:t>kształcących na kwalifikacyjnym kursie zawodowy</w:t>
      </w:r>
      <w:r>
        <w:rPr>
          <w:rStyle w:val="Brak"/>
          <w:bCs/>
        </w:rPr>
        <w:t>m oraz innych kursach w formach pozaszkolnych</w:t>
      </w:r>
      <w:r w:rsidRPr="00126E49">
        <w:rPr>
          <w:rStyle w:val="Brak"/>
          <w:bCs/>
        </w:rPr>
        <w:t>,</w:t>
      </w:r>
      <w:r>
        <w:rPr>
          <w:rStyle w:val="Brak"/>
          <w:b/>
          <w:bCs/>
        </w:rPr>
        <w:t xml:space="preserve"> </w:t>
      </w:r>
      <w:r w:rsidRPr="00300B4A">
        <w:rPr>
          <w:rStyle w:val="Brak"/>
        </w:rPr>
        <w:t>w</w:t>
      </w:r>
      <w:r>
        <w:rPr>
          <w:rStyle w:val="Brak"/>
        </w:rPr>
        <w:t xml:space="preserve"> </w:t>
      </w:r>
      <w:r w:rsidRPr="00300B4A">
        <w:rPr>
          <w:rStyle w:val="Brak"/>
        </w:rPr>
        <w:t>których po ustaleniu wyników</w:t>
      </w:r>
      <w:r>
        <w:rPr>
          <w:rStyle w:val="Brak"/>
        </w:rPr>
        <w:t>:</w:t>
      </w:r>
      <w:r w:rsidRPr="00300B4A">
        <w:rPr>
          <w:rStyle w:val="Brak"/>
        </w:rPr>
        <w:t xml:space="preserve"> </w:t>
      </w:r>
    </w:p>
    <w:p w:rsidR="00824A1D" w:rsidRPr="00FE19DE" w:rsidP="00824A1D">
      <w:pPr>
        <w:pStyle w:val="ListParagraph"/>
        <w:numPr>
          <w:ilvl w:val="0"/>
          <w:numId w:val="23"/>
        </w:numPr>
        <w:spacing w:after="240" w:line="360" w:lineRule="auto"/>
        <w:jc w:val="both"/>
        <w:rPr>
          <w:rStyle w:val="Brak"/>
        </w:rPr>
      </w:pPr>
      <w:r w:rsidRPr="00300B4A">
        <w:rPr>
          <w:rStyle w:val="Brak"/>
        </w:rPr>
        <w:t xml:space="preserve">postępowania rekrutacyjnego i podaniu do publicznej wiadomości listy kandydatów przyjętych i kandydatów </w:t>
      </w:r>
      <w:r w:rsidRPr="00FE19DE">
        <w:rPr>
          <w:rStyle w:val="Brak"/>
        </w:rPr>
        <w:t>nieprzyjętych pozostały wolne miejsca,</w:t>
      </w:r>
    </w:p>
    <w:p w:rsidR="00FE19DE" w:rsidRPr="00FE19DE" w:rsidP="00FE19DE">
      <w:pPr>
        <w:pStyle w:val="ListParagraph"/>
        <w:numPr>
          <w:ilvl w:val="0"/>
          <w:numId w:val="23"/>
        </w:numPr>
        <w:spacing w:after="240" w:line="360" w:lineRule="auto"/>
        <w:jc w:val="both"/>
        <w:rPr>
          <w:rStyle w:val="PageNumber"/>
        </w:rPr>
      </w:pPr>
      <w:r w:rsidRPr="00824A1D">
        <w:rPr>
          <w:rStyle w:val="Brak"/>
        </w:rPr>
        <w:t xml:space="preserve">postępowania rekrutacyjnego uzupełniającego </w:t>
      </w:r>
      <w:r w:rsidRPr="00300B4A">
        <w:rPr>
          <w:rStyle w:val="Brak"/>
        </w:rPr>
        <w:t>i</w:t>
      </w:r>
      <w:r w:rsidR="00B21A35">
        <w:rPr>
          <w:rStyle w:val="Brak"/>
        </w:rPr>
        <w:t xml:space="preserve"> </w:t>
      </w:r>
      <w:r w:rsidRPr="00300B4A">
        <w:rPr>
          <w:rStyle w:val="Brak"/>
        </w:rPr>
        <w:t>podaniu do</w:t>
      </w:r>
      <w:r w:rsidR="00B21A35">
        <w:rPr>
          <w:rStyle w:val="Brak"/>
        </w:rPr>
        <w:t xml:space="preserve"> </w:t>
      </w:r>
      <w:r w:rsidRPr="00300B4A">
        <w:rPr>
          <w:rStyle w:val="Brak"/>
        </w:rPr>
        <w:t>publicznej wiadomości listy kandydatów przyjętych i</w:t>
      </w:r>
      <w:r w:rsidR="00B21A35">
        <w:rPr>
          <w:rStyle w:val="Brak"/>
        </w:rPr>
        <w:t xml:space="preserve"> </w:t>
      </w:r>
      <w:r w:rsidRPr="00300B4A">
        <w:rPr>
          <w:rStyle w:val="Brak"/>
        </w:rPr>
        <w:t xml:space="preserve">kandydatów nieprzyjętych </w:t>
      </w:r>
      <w:r w:rsidRPr="00FE19DE">
        <w:rPr>
          <w:rStyle w:val="Brak"/>
        </w:rPr>
        <w:t>pozostały wolne miejsca.</w:t>
      </w:r>
    </w:p>
    <w:p w:rsidR="00824A1D" w:rsidRPr="008C5BCA" w:rsidP="00824A1D">
      <w:pPr>
        <w:pStyle w:val="ListParagraph"/>
        <w:numPr>
          <w:ilvl w:val="0"/>
          <w:numId w:val="24"/>
        </w:numPr>
        <w:tabs>
          <w:tab w:val="num" w:pos="142"/>
        </w:tabs>
        <w:spacing w:after="120" w:line="360" w:lineRule="auto"/>
        <w:ind w:left="284" w:hanging="284"/>
        <w:jc w:val="both"/>
        <w:rPr>
          <w:rStyle w:val="Brak"/>
        </w:rPr>
      </w:pPr>
      <w:r w:rsidRPr="008C5BCA">
        <w:rPr>
          <w:rStyle w:val="Brak"/>
        </w:rPr>
        <w:t>Dyrektorzy burs/internatów</w:t>
      </w:r>
      <w:r w:rsidR="008308E4">
        <w:rPr>
          <w:rStyle w:val="Brak"/>
        </w:rPr>
        <w:t>,</w:t>
      </w:r>
      <w:r w:rsidRPr="008C5BCA">
        <w:rPr>
          <w:rStyle w:val="Brak"/>
        </w:rPr>
        <w:t xml:space="preserve"> szkół/placówek </w:t>
      </w:r>
      <w:r w:rsidRPr="008C5BCA">
        <w:rPr>
          <w:rStyle w:val="Brak"/>
          <w:bCs/>
        </w:rPr>
        <w:t>kształcących na kwalifikacyjnym kursie zawodowy</w:t>
      </w:r>
      <w:r>
        <w:rPr>
          <w:rStyle w:val="Brak"/>
          <w:bCs/>
        </w:rPr>
        <w:t>m</w:t>
      </w:r>
      <w:r w:rsidRPr="008C5BCA">
        <w:rPr>
          <w:rStyle w:val="Brak"/>
          <w:bCs/>
        </w:rPr>
        <w:t xml:space="preserve"> oraz innych kursach w</w:t>
      </w:r>
      <w:r>
        <w:rPr>
          <w:rStyle w:val="Brak"/>
          <w:bCs/>
        </w:rPr>
        <w:t xml:space="preserve"> </w:t>
      </w:r>
      <w:r w:rsidRPr="008C5BCA">
        <w:rPr>
          <w:rStyle w:val="Brak"/>
          <w:bCs/>
        </w:rPr>
        <w:t>formach pozaszkolnych,</w:t>
      </w:r>
      <w:r w:rsidRPr="008C5BCA">
        <w:rPr>
          <w:rStyle w:val="Brak"/>
          <w:b/>
          <w:bCs/>
        </w:rPr>
        <w:t xml:space="preserve"> </w:t>
      </w:r>
      <w:r w:rsidRPr="008C5BCA">
        <w:rPr>
          <w:rStyle w:val="Brak"/>
        </w:rPr>
        <w:t>niezwłocznie po</w:t>
      </w:r>
      <w:r>
        <w:rPr>
          <w:rStyle w:val="Brak"/>
        </w:rPr>
        <w:t xml:space="preserve"> </w:t>
      </w:r>
      <w:r w:rsidRPr="008C5BCA">
        <w:rPr>
          <w:rStyle w:val="Brak"/>
        </w:rPr>
        <w:t>ustaleniu wyników postępowania rekrutacyjnego i podaniu do publicznej wiadomości listy kandydatów przyjętych i kandydatów nieprzyjętych, wypełnia</w:t>
      </w:r>
      <w:r>
        <w:rPr>
          <w:rStyle w:val="Brak"/>
        </w:rPr>
        <w:t xml:space="preserve">ją </w:t>
      </w:r>
      <w:r w:rsidRPr="008C5BCA">
        <w:rPr>
          <w:rStyle w:val="Brak"/>
          <w:b/>
        </w:rPr>
        <w:t>załącznik nr 1</w:t>
      </w:r>
      <w:r w:rsidRPr="008C5BCA">
        <w:rPr>
          <w:rStyle w:val="Brak"/>
        </w:rPr>
        <w:t>, a następnie przesyła</w:t>
      </w:r>
      <w:r>
        <w:rPr>
          <w:rStyle w:val="Brak"/>
        </w:rPr>
        <w:t>ją</w:t>
      </w:r>
      <w:r w:rsidRPr="008C5BCA">
        <w:rPr>
          <w:rStyle w:val="Brak"/>
        </w:rPr>
        <w:t xml:space="preserve"> go drogą elektroniczną do właściwej terenowo </w:t>
      </w:r>
      <w:bookmarkStart w:id="0" w:name="_Hlk171494709"/>
      <w:r>
        <w:rPr>
          <w:rStyle w:val="Brak"/>
        </w:rPr>
        <w:t>D</w:t>
      </w:r>
      <w:r w:rsidRPr="008C5BCA">
        <w:rPr>
          <w:rStyle w:val="Brak"/>
        </w:rPr>
        <w:t>elegatury</w:t>
      </w:r>
      <w:r>
        <w:rPr>
          <w:rStyle w:val="Brak"/>
        </w:rPr>
        <w:t>/</w:t>
      </w:r>
      <w:r w:rsidRPr="008C5BCA">
        <w:rPr>
          <w:rStyle w:val="Brak"/>
        </w:rPr>
        <w:t xml:space="preserve"> </w:t>
      </w:r>
      <w:r>
        <w:rPr>
          <w:rStyle w:val="Brak"/>
        </w:rPr>
        <w:t xml:space="preserve">Wydziału Nadzoru </w:t>
      </w:r>
      <w:r w:rsidR="00603B8C">
        <w:rPr>
          <w:rStyle w:val="Brak"/>
        </w:rPr>
        <w:t>Pedagogicznego</w:t>
      </w:r>
      <w:bookmarkEnd w:id="0"/>
      <w:r>
        <w:rPr>
          <w:rStyle w:val="Brak"/>
        </w:rPr>
        <w:t xml:space="preserve"> </w:t>
      </w:r>
      <w:r w:rsidRPr="008C5BCA">
        <w:rPr>
          <w:rStyle w:val="Brak"/>
        </w:rPr>
        <w:t>Kuratorium Oświaty w</w:t>
      </w:r>
      <w:r w:rsidR="00B21A35">
        <w:rPr>
          <w:rStyle w:val="Brak"/>
        </w:rPr>
        <w:t xml:space="preserve"> </w:t>
      </w:r>
      <w:r w:rsidRPr="008C5BCA">
        <w:rPr>
          <w:rStyle w:val="Brak"/>
        </w:rPr>
        <w:t xml:space="preserve">Katowicach. </w:t>
      </w:r>
    </w:p>
    <w:p w:rsidR="00A64A53" w:rsidRPr="00300B4A" w:rsidP="00630A9F">
      <w:pPr>
        <w:numPr>
          <w:ilvl w:val="0"/>
          <w:numId w:val="7"/>
        </w:num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300B4A">
        <w:rPr>
          <w:rStyle w:val="PageNumber"/>
          <w:rFonts w:cs="Times New Roman"/>
          <w:b/>
          <w:bCs/>
          <w:sz w:val="24"/>
          <w:szCs w:val="24"/>
        </w:rPr>
        <w:t>Opłata</w:t>
      </w:r>
    </w:p>
    <w:p w:rsidR="00A64A53" w:rsidRPr="00300B4A" w:rsidP="00300B4A">
      <w:pPr>
        <w:spacing w:after="240" w:line="360" w:lineRule="auto"/>
        <w:jc w:val="both"/>
        <w:rPr>
          <w:rStyle w:val="Brak"/>
          <w:rFonts w:cs="Times New Roman"/>
          <w:sz w:val="24"/>
          <w:szCs w:val="24"/>
        </w:rPr>
      </w:pPr>
      <w:r w:rsidRPr="00300B4A">
        <w:rPr>
          <w:rStyle w:val="Brak"/>
          <w:rFonts w:cs="Times New Roman"/>
          <w:sz w:val="24"/>
          <w:szCs w:val="24"/>
        </w:rPr>
        <w:t>Nie wymaga wniesienia opłaty</w:t>
      </w:r>
    </w:p>
    <w:p w:rsidR="00A64A53" w:rsidRPr="00300B4A" w:rsidP="00300B4A">
      <w:pPr>
        <w:numPr>
          <w:ilvl w:val="0"/>
          <w:numId w:val="6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300B4A">
        <w:rPr>
          <w:rStyle w:val="PageNumber"/>
          <w:rFonts w:cs="Times New Roman"/>
          <w:b/>
          <w:bCs/>
          <w:sz w:val="24"/>
          <w:szCs w:val="24"/>
        </w:rPr>
        <w:t>Miejsce/sposób złożenia dokumentów</w:t>
      </w:r>
    </w:p>
    <w:p w:rsidR="00630A9F" w:rsidP="00E9658B">
      <w:pPr>
        <w:pStyle w:val="Tr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Style w:val="Brak"/>
          <w:rFonts w:ascii="Times New Roman" w:hAnsi="Times New Roman" w:cs="Times New Roman"/>
          <w:sz w:val="24"/>
          <w:szCs w:val="24"/>
          <w:u w:color="000000"/>
          <w:lang w:val="pl-PL"/>
        </w:rPr>
      </w:pPr>
      <w:r w:rsidRPr="00E9658B">
        <w:rPr>
          <w:rStyle w:val="Brak"/>
          <w:rFonts w:ascii="Times New Roman" w:hAnsi="Times New Roman" w:cs="Times New Roman"/>
          <w:sz w:val="24"/>
          <w:szCs w:val="24"/>
          <w:u w:color="000000"/>
          <w:lang w:val="pl-PL"/>
        </w:rPr>
        <w:t>Forma elektroniczna</w:t>
      </w:r>
      <w:r>
        <w:rPr>
          <w:rStyle w:val="Brak"/>
          <w:rFonts w:ascii="Times New Roman" w:hAnsi="Times New Roman" w:cs="Times New Roman"/>
          <w:sz w:val="24"/>
          <w:szCs w:val="24"/>
          <w:u w:color="000000"/>
          <w:lang w:val="pl-PL"/>
        </w:rPr>
        <w:t>:</w:t>
      </w:r>
      <w:bookmarkStart w:id="1" w:name="_GoBack"/>
      <w:bookmarkEnd w:id="1"/>
    </w:p>
    <w:p w:rsidR="00817EDB" w:rsidRPr="00817EDB" w:rsidP="00817EDB">
      <w:pPr>
        <w:spacing w:after="120" w:line="360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W</w:t>
      </w:r>
      <w:r w:rsidRPr="00817EDB">
        <w:rPr>
          <w:rStyle w:val="Brak"/>
          <w:sz w:val="24"/>
          <w:szCs w:val="24"/>
        </w:rPr>
        <w:t>ypełni</w:t>
      </w:r>
      <w:r>
        <w:rPr>
          <w:rStyle w:val="Brak"/>
          <w:sz w:val="24"/>
          <w:szCs w:val="24"/>
        </w:rPr>
        <w:t>ony</w:t>
      </w:r>
      <w:r w:rsidRPr="00817EDB">
        <w:rPr>
          <w:rStyle w:val="Brak"/>
          <w:b/>
          <w:sz w:val="24"/>
          <w:szCs w:val="24"/>
        </w:rPr>
        <w:t xml:space="preserve"> załącznik nr 1</w:t>
      </w:r>
      <w:r w:rsidRPr="00817EDB">
        <w:rPr>
          <w:rStyle w:val="Brak"/>
          <w:sz w:val="24"/>
          <w:szCs w:val="24"/>
        </w:rPr>
        <w:t xml:space="preserve">, </w:t>
      </w:r>
      <w:r>
        <w:rPr>
          <w:rStyle w:val="Brak"/>
          <w:sz w:val="24"/>
          <w:szCs w:val="24"/>
        </w:rPr>
        <w:t>należy</w:t>
      </w:r>
      <w:r w:rsidRPr="00817EDB">
        <w:rPr>
          <w:rStyle w:val="Brak"/>
          <w:sz w:val="24"/>
          <w:szCs w:val="24"/>
        </w:rPr>
        <w:t xml:space="preserve"> przes</w:t>
      </w:r>
      <w:r>
        <w:rPr>
          <w:rStyle w:val="Brak"/>
          <w:sz w:val="24"/>
          <w:szCs w:val="24"/>
        </w:rPr>
        <w:t>łać</w:t>
      </w:r>
      <w:r w:rsidRPr="00817EDB">
        <w:rPr>
          <w:rStyle w:val="Brak"/>
          <w:sz w:val="24"/>
          <w:szCs w:val="24"/>
        </w:rPr>
        <w:t xml:space="preserve"> drogą elektroniczną</w:t>
      </w:r>
      <w:r>
        <w:rPr>
          <w:rStyle w:val="Brak"/>
          <w:sz w:val="24"/>
          <w:szCs w:val="24"/>
        </w:rPr>
        <w:t xml:space="preserve"> </w:t>
      </w:r>
      <w:r w:rsidRPr="00817EDB">
        <w:rPr>
          <w:rStyle w:val="Brak"/>
          <w:sz w:val="24"/>
          <w:szCs w:val="24"/>
        </w:rPr>
        <w:t xml:space="preserve">do właściwej terenowo </w:t>
      </w:r>
      <w:r w:rsidRPr="00B21A35" w:rsidR="00B21A35">
        <w:rPr>
          <w:rStyle w:val="Brak"/>
          <w:sz w:val="24"/>
          <w:szCs w:val="24"/>
        </w:rPr>
        <w:t>Delegatury/ Wydziału Nadzoru Pedagogicznego</w:t>
      </w:r>
      <w:r w:rsidRPr="00817EDB">
        <w:rPr>
          <w:rStyle w:val="Brak"/>
          <w:sz w:val="24"/>
          <w:szCs w:val="24"/>
        </w:rPr>
        <w:t xml:space="preserve"> Kuratorium Oświaty w</w:t>
      </w:r>
      <w:r>
        <w:rPr>
          <w:rStyle w:val="Brak"/>
          <w:sz w:val="24"/>
          <w:szCs w:val="24"/>
        </w:rPr>
        <w:t xml:space="preserve"> </w:t>
      </w:r>
      <w:r w:rsidRPr="00817EDB">
        <w:rPr>
          <w:rStyle w:val="Brak"/>
          <w:sz w:val="24"/>
          <w:szCs w:val="24"/>
        </w:rPr>
        <w:t>Katowicach.</w:t>
      </w:r>
    </w:p>
    <w:p w:rsidR="00A64A53" w:rsidRPr="00F636F8" w:rsidP="00FE19DE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Brak"/>
          <w:b/>
          <w:bCs/>
        </w:rPr>
      </w:pPr>
      <w:r w:rsidRPr="00630A9F">
        <w:rPr>
          <w:rStyle w:val="Brak"/>
          <w:b/>
          <w:bCs/>
        </w:rPr>
        <w:t>Komórka odpowiedzialna za załatwienie sprawy oraz udzielenie informacji o stanie przyjmowanych spraw, kolejności ich załatwiania lub rozstrzygania</w:t>
      </w:r>
    </w:p>
    <w:tbl>
      <w:tblPr>
        <w:tblStyle w:val="TableNormal0"/>
        <w:tblW w:w="89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015"/>
        <w:gridCol w:w="2908"/>
      </w:tblGrid>
      <w:tr w:rsidTr="00FE19DE">
        <w:tblPrEx>
          <w:tblW w:w="8923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  <w:tblLook w:val="04A0"/>
        </w:tblPrEx>
        <w:trPr>
          <w:trHeight w:val="995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Komórka odpowiedzialna za załatwienie sprawy oraz udzielenie informacji o stanie przyjmowanych spraw, kolejności ich załatwiania lub rozstrzygnięcia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Miejsce prowadzenia przedszkola, szkoły, placówki</w:t>
            </w:r>
          </w:p>
        </w:tc>
      </w:tr>
      <w:tr w:rsidTr="00FE19DE">
        <w:tblPrEx>
          <w:tblW w:w="8923" w:type="dxa"/>
          <w:tblInd w:w="108" w:type="dxa"/>
          <w:shd w:val="clear" w:color="auto" w:fill="CED7E7"/>
          <w:tblLayout w:type="fixed"/>
          <w:tblLook w:val="04A0"/>
        </w:tblPrEx>
        <w:trPr>
          <w:trHeight w:val="1328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442" w:rsidRPr="00300B4A">
            <w:pPr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Wydział Nadzoru </w:t>
            </w:r>
            <w:r w:rsidR="00603B8C">
              <w:rPr>
                <w:rStyle w:val="Brak"/>
                <w:b/>
                <w:bCs/>
                <w:sz w:val="24"/>
                <w:szCs w:val="24"/>
              </w:rPr>
              <w:t>Pedagogicznego</w:t>
            </w:r>
          </w:p>
          <w:p w:rsidR="00A64A53" w:rsidRPr="00300B4A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Kuratorium Oświaty w Katowicach,</w:t>
            </w:r>
          </w:p>
          <w:p w:rsidR="00A64A53" w:rsidRPr="00300B4A" w:rsidP="004F7442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tel. 32</w:t>
            </w:r>
            <w:r w:rsidR="006D7594">
              <w:rPr>
                <w:rStyle w:val="Brak"/>
                <w:sz w:val="24"/>
                <w:szCs w:val="24"/>
              </w:rPr>
              <w:t xml:space="preserve"> </w:t>
            </w:r>
            <w:r w:rsidRPr="00300B4A">
              <w:rPr>
                <w:rStyle w:val="Brak"/>
                <w:sz w:val="24"/>
                <w:szCs w:val="24"/>
              </w:rPr>
              <w:t>606</w:t>
            </w:r>
            <w:r w:rsidR="006D7594">
              <w:rPr>
                <w:rStyle w:val="Brak"/>
                <w:sz w:val="24"/>
                <w:szCs w:val="24"/>
              </w:rPr>
              <w:t xml:space="preserve"> </w:t>
            </w:r>
            <w:r w:rsidRPr="00300B4A">
              <w:rPr>
                <w:rStyle w:val="Brak"/>
                <w:sz w:val="24"/>
                <w:szCs w:val="24"/>
              </w:rPr>
              <w:t>30</w:t>
            </w:r>
            <w:r w:rsidR="006D7594">
              <w:rPr>
                <w:rStyle w:val="Brak"/>
                <w:sz w:val="24"/>
                <w:szCs w:val="24"/>
              </w:rPr>
              <w:t xml:space="preserve"> 41</w:t>
            </w:r>
          </w:p>
          <w:p w:rsidR="00784687" w:rsidRPr="00300B4A" w:rsidP="004F7442">
            <w:pPr>
              <w:rPr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e-mail </w:t>
            </w:r>
            <w:r>
              <w:fldChar w:fldCharType="begin"/>
            </w:r>
            <w:r>
              <w:instrText xml:space="preserve"> HYPERLINK "mailto:kancelaria@kuratorium.katowice.pl" </w:instrText>
            </w:r>
            <w:r>
              <w:fldChar w:fldCharType="separate"/>
            </w:r>
            <w:r w:rsidRPr="00300B4A">
              <w:rPr>
                <w:rStyle w:val="Hyperlink1"/>
                <w:b/>
                <w:bCs/>
                <w:sz w:val="24"/>
                <w:szCs w:val="24"/>
              </w:rPr>
              <w:t>kancelaria@kuratorium.katowice.pl</w:t>
            </w:r>
            <w:r>
              <w:fldChar w:fldCharType="end"/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Katowice, </w:t>
            </w:r>
            <w:r w:rsidR="00603B8C">
              <w:rPr>
                <w:rStyle w:val="Brak"/>
                <w:sz w:val="24"/>
                <w:szCs w:val="24"/>
              </w:rPr>
              <w:t>Siemianowice Śl</w:t>
            </w:r>
            <w:r w:rsidR="00B178BA">
              <w:rPr>
                <w:rStyle w:val="Brak"/>
                <w:sz w:val="24"/>
                <w:szCs w:val="24"/>
              </w:rPr>
              <w:t>ą</w:t>
            </w:r>
            <w:r w:rsidR="00603B8C">
              <w:rPr>
                <w:rStyle w:val="Brak"/>
                <w:sz w:val="24"/>
                <w:szCs w:val="24"/>
              </w:rPr>
              <w:t>ski</w:t>
            </w:r>
            <w:r w:rsidR="00B178BA">
              <w:rPr>
                <w:rStyle w:val="Brak"/>
                <w:sz w:val="24"/>
                <w:szCs w:val="24"/>
              </w:rPr>
              <w:t>e</w:t>
            </w:r>
            <w:r w:rsidRPr="00300B4A">
              <w:rPr>
                <w:rStyle w:val="Brak"/>
                <w:sz w:val="24"/>
                <w:szCs w:val="24"/>
              </w:rPr>
              <w:t>, Tychy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br/>
              <w:t>powiat: bieruńsko-lędziński</w:t>
            </w:r>
          </w:p>
        </w:tc>
      </w:tr>
      <w:tr w:rsidTr="00F636F8">
        <w:tblPrEx>
          <w:tblW w:w="8923" w:type="dxa"/>
          <w:tblInd w:w="108" w:type="dxa"/>
          <w:shd w:val="clear" w:color="auto" w:fill="CED7E7"/>
          <w:tblLayout w:type="fixed"/>
          <w:tblLook w:val="04A0"/>
        </w:tblPrEx>
        <w:trPr>
          <w:trHeight w:val="12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Delegatura w Bielsku-Białej</w:t>
            </w:r>
          </w:p>
          <w:p w:rsidR="00A64A53" w:rsidRPr="00300B4A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tel. 33 </w:t>
            </w:r>
            <w:r w:rsidRPr="006D7594" w:rsidR="006D7594">
              <w:rPr>
                <w:rStyle w:val="Brak"/>
                <w:sz w:val="24"/>
                <w:szCs w:val="24"/>
              </w:rPr>
              <w:t>44</w:t>
            </w:r>
            <w:r w:rsidR="006D7594">
              <w:rPr>
                <w:rStyle w:val="Brak"/>
                <w:sz w:val="24"/>
                <w:szCs w:val="24"/>
              </w:rPr>
              <w:t xml:space="preserve"> </w:t>
            </w:r>
            <w:r w:rsidRPr="006D7594" w:rsidR="006D7594">
              <w:rPr>
                <w:rStyle w:val="Brak"/>
                <w:sz w:val="24"/>
                <w:szCs w:val="24"/>
              </w:rPr>
              <w:t>50</w:t>
            </w:r>
            <w:r w:rsidR="006D7594">
              <w:rPr>
                <w:rStyle w:val="Brak"/>
                <w:sz w:val="24"/>
                <w:szCs w:val="24"/>
              </w:rPr>
              <w:t xml:space="preserve"> </w:t>
            </w:r>
            <w:r w:rsidRPr="006D7594" w:rsidR="006D7594">
              <w:rPr>
                <w:rStyle w:val="Brak"/>
                <w:sz w:val="24"/>
                <w:szCs w:val="24"/>
              </w:rPr>
              <w:t>183</w:t>
            </w:r>
          </w:p>
          <w:p w:rsidR="00A64A53" w:rsidRPr="00300B4A">
            <w:pPr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 mail </w:t>
            </w:r>
            <w:r>
              <w:fldChar w:fldCharType="begin"/>
            </w:r>
            <w:r>
              <w:instrText xml:space="preserve"> HYPERLINK "mailto:bielsko@kuratorium.katowice.pl" </w:instrText>
            </w:r>
            <w:r>
              <w:fldChar w:fldCharType="separate"/>
            </w:r>
            <w:r w:rsidRPr="00300B4A">
              <w:rPr>
                <w:rStyle w:val="Hyperlink2"/>
                <w:rFonts w:eastAsia="Arial Unicode MS"/>
                <w:sz w:val="24"/>
                <w:szCs w:val="24"/>
                <w:lang w:val="pl-PL"/>
              </w:rPr>
              <w:t>bielsko</w:t>
            </w:r>
            <w:r w:rsidRPr="00300B4A">
              <w:rPr>
                <w:rStyle w:val="Brak"/>
                <w:b/>
                <w:bCs/>
                <w:color w:val="0000FF"/>
                <w:sz w:val="24"/>
                <w:szCs w:val="24"/>
                <w:u w:color="0000FF"/>
              </w:rPr>
              <w:t>@kuratorium.katowice.pl</w:t>
            </w:r>
            <w:r>
              <w:fldChar w:fldCharType="end"/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Bielsko-Biała,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powiaty: bielski, cieszyński, pszczyński, żywiecki</w:t>
            </w:r>
          </w:p>
        </w:tc>
      </w:tr>
      <w:tr w:rsidTr="00F636F8">
        <w:tblPrEx>
          <w:tblW w:w="8923" w:type="dxa"/>
          <w:tblInd w:w="108" w:type="dxa"/>
          <w:shd w:val="clear" w:color="auto" w:fill="CED7E7"/>
          <w:tblLayout w:type="fixed"/>
          <w:tblLook w:val="04A0"/>
        </w:tblPrEx>
        <w:trPr>
          <w:trHeight w:val="15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4687" w:rsidRPr="00300B4A">
            <w:pPr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Delegatura w Bytomiu</w:t>
            </w:r>
          </w:p>
          <w:p w:rsidR="00B21A35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tel. 32 605 81 60</w:t>
            </w:r>
          </w:p>
          <w:p w:rsidR="00A64A53" w:rsidRPr="00300B4A">
            <w:pPr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e-mail </w:t>
            </w:r>
            <w:r>
              <w:fldChar w:fldCharType="begin"/>
            </w:r>
            <w:r>
              <w:instrText xml:space="preserve"> HYPERLINK "mailto:bytom@kuratorium.katowice.pl" </w:instrText>
            </w:r>
            <w:r>
              <w:fldChar w:fldCharType="separate"/>
            </w:r>
            <w:r w:rsidRPr="00300B4A">
              <w:rPr>
                <w:rStyle w:val="Hyperlink3"/>
                <w:rFonts w:eastAsia="Arial Unicode MS"/>
                <w:sz w:val="24"/>
                <w:szCs w:val="24"/>
              </w:rPr>
              <w:t>bytom@kuratorium.katowice.pl</w:t>
            </w:r>
            <w:r>
              <w:fldChar w:fldCharType="end"/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Bytom, Chorzów, Piekary Śląskie, </w:t>
            </w:r>
            <w:r w:rsidR="00603B8C">
              <w:rPr>
                <w:rStyle w:val="Brak"/>
                <w:sz w:val="24"/>
                <w:szCs w:val="24"/>
              </w:rPr>
              <w:t>Świętochłowice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br/>
              <w:t>powiat</w:t>
            </w:r>
            <w:r w:rsidRPr="00300B4A">
              <w:rPr>
                <w:rStyle w:val="Brak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tarnogórski</w:t>
            </w:r>
          </w:p>
        </w:tc>
      </w:tr>
      <w:tr w:rsidTr="00F636F8">
        <w:tblPrEx>
          <w:tblW w:w="8923" w:type="dxa"/>
          <w:tblInd w:w="108" w:type="dxa"/>
          <w:shd w:val="clear" w:color="auto" w:fill="CED7E7"/>
          <w:tblLayout w:type="fixed"/>
          <w:tblLook w:val="04A0"/>
        </w:tblPrEx>
        <w:trPr>
          <w:trHeight w:val="15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Delegatura w Częstochowie</w:t>
            </w:r>
          </w:p>
          <w:p w:rsidR="00A64A53" w:rsidRPr="00300B4A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tel. </w:t>
            </w:r>
            <w:r w:rsidRPr="006D7594" w:rsidR="006D7594">
              <w:rPr>
                <w:rStyle w:val="Brak"/>
                <w:sz w:val="24"/>
                <w:szCs w:val="24"/>
              </w:rPr>
              <w:t>34</w:t>
            </w:r>
            <w:r w:rsidR="006D7594">
              <w:rPr>
                <w:rStyle w:val="Brak"/>
                <w:sz w:val="24"/>
                <w:szCs w:val="24"/>
              </w:rPr>
              <w:t> </w:t>
            </w:r>
            <w:r w:rsidRPr="006D7594" w:rsidR="006D7594">
              <w:rPr>
                <w:rStyle w:val="Brak"/>
                <w:sz w:val="24"/>
                <w:szCs w:val="24"/>
              </w:rPr>
              <w:t>324</w:t>
            </w:r>
            <w:r w:rsidR="006D7594">
              <w:rPr>
                <w:rStyle w:val="Brak"/>
                <w:sz w:val="24"/>
                <w:szCs w:val="24"/>
              </w:rPr>
              <w:t xml:space="preserve"> </w:t>
            </w:r>
            <w:r w:rsidRPr="006D7594" w:rsidR="006D7594">
              <w:rPr>
                <w:rStyle w:val="Brak"/>
                <w:sz w:val="24"/>
                <w:szCs w:val="24"/>
              </w:rPr>
              <w:t>33</w:t>
            </w:r>
            <w:r w:rsidR="006D7594">
              <w:rPr>
                <w:rStyle w:val="Brak"/>
                <w:sz w:val="24"/>
                <w:szCs w:val="24"/>
              </w:rPr>
              <w:t xml:space="preserve"> </w:t>
            </w:r>
            <w:r w:rsidRPr="006D7594" w:rsidR="006D7594">
              <w:rPr>
                <w:rStyle w:val="Brak"/>
                <w:sz w:val="24"/>
                <w:szCs w:val="24"/>
              </w:rPr>
              <w:t>62</w:t>
            </w:r>
          </w:p>
          <w:p w:rsidR="00A64A53" w:rsidRPr="00300B4A">
            <w:pPr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e-mail </w:t>
            </w:r>
            <w:r>
              <w:fldChar w:fldCharType="begin"/>
            </w:r>
            <w:r>
              <w:instrText xml:space="preserve"> HYPERLINK "mailto:czestochowa@kuratorium.katowice.pl" </w:instrText>
            </w:r>
            <w:r>
              <w:fldChar w:fldCharType="separate"/>
            </w:r>
            <w:r w:rsidRPr="00300B4A">
              <w:rPr>
                <w:rStyle w:val="Hyperlink4"/>
                <w:rFonts w:eastAsia="Arial Unicode MS"/>
                <w:sz w:val="24"/>
                <w:szCs w:val="24"/>
                <w:lang w:val="pl-PL"/>
              </w:rPr>
              <w:t>czestochowa@kuratorium.katowice.pl</w:t>
            </w:r>
            <w:r>
              <w:fldChar w:fldCharType="end"/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Częstochowa oraz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powiaty: częstochowski, kłobucki, lubliniecki, myszkowski</w:t>
            </w:r>
          </w:p>
        </w:tc>
      </w:tr>
      <w:tr w:rsidTr="00F636F8">
        <w:tblPrEx>
          <w:tblW w:w="8923" w:type="dxa"/>
          <w:tblInd w:w="108" w:type="dxa"/>
          <w:shd w:val="clear" w:color="auto" w:fill="CED7E7"/>
          <w:tblLayout w:type="fixed"/>
          <w:tblLook w:val="04A0"/>
        </w:tblPrEx>
        <w:trPr>
          <w:trHeight w:val="15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4687" w:rsidRPr="00300B4A" w:rsidP="00784687">
            <w:pPr>
              <w:spacing w:before="20" w:after="20"/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Delegatura w Gliwicach</w:t>
            </w:r>
          </w:p>
          <w:p w:rsidR="00B21A35" w:rsidP="00784687">
            <w:pPr>
              <w:spacing w:before="20" w:after="20"/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tel. </w:t>
            </w:r>
            <w:r w:rsidRPr="00C93C86" w:rsidR="00C93C86">
              <w:rPr>
                <w:rStyle w:val="Brak"/>
                <w:sz w:val="24"/>
                <w:szCs w:val="24"/>
              </w:rPr>
              <w:t>32</w:t>
            </w:r>
            <w:r w:rsidR="00C93C86">
              <w:rPr>
                <w:rStyle w:val="Brak"/>
                <w:sz w:val="24"/>
                <w:szCs w:val="24"/>
              </w:rPr>
              <w:t> </w:t>
            </w:r>
            <w:r w:rsidRPr="00C93C86" w:rsidR="00C93C86">
              <w:rPr>
                <w:rStyle w:val="Brak"/>
                <w:sz w:val="24"/>
                <w:szCs w:val="24"/>
              </w:rPr>
              <w:t>605</w:t>
            </w:r>
            <w:r w:rsidR="00C93C86">
              <w:rPr>
                <w:rStyle w:val="Brak"/>
                <w:sz w:val="24"/>
                <w:szCs w:val="24"/>
              </w:rPr>
              <w:t xml:space="preserve"> </w:t>
            </w:r>
            <w:r w:rsidRPr="00C93C86" w:rsidR="00C93C86">
              <w:rPr>
                <w:rStyle w:val="Brak"/>
                <w:sz w:val="24"/>
                <w:szCs w:val="24"/>
              </w:rPr>
              <w:t>81</w:t>
            </w:r>
            <w:r w:rsidR="00C93C86">
              <w:rPr>
                <w:rStyle w:val="Brak"/>
                <w:sz w:val="24"/>
                <w:szCs w:val="24"/>
              </w:rPr>
              <w:t xml:space="preserve"> </w:t>
            </w:r>
            <w:r w:rsidRPr="00C93C86" w:rsidR="00C93C86">
              <w:rPr>
                <w:rStyle w:val="Brak"/>
                <w:sz w:val="24"/>
                <w:szCs w:val="24"/>
              </w:rPr>
              <w:t>4</w:t>
            </w:r>
            <w:r>
              <w:rPr>
                <w:rStyle w:val="Brak"/>
                <w:sz w:val="24"/>
                <w:szCs w:val="24"/>
              </w:rPr>
              <w:t>1</w:t>
            </w:r>
          </w:p>
          <w:p w:rsidR="00A64A53" w:rsidRPr="00300B4A" w:rsidP="00784687">
            <w:pPr>
              <w:spacing w:before="20" w:after="20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e-mail </w:t>
            </w:r>
            <w:r>
              <w:fldChar w:fldCharType="begin"/>
            </w:r>
            <w:r>
              <w:instrText xml:space="preserve"> HYPERLINK "mailto:gliwice@kuratorium.katowice.pl" </w:instrText>
            </w:r>
            <w:r>
              <w:fldChar w:fldCharType="separate"/>
            </w:r>
            <w:r w:rsidRPr="00300B4A">
              <w:rPr>
                <w:rStyle w:val="Hyperlink1"/>
                <w:b/>
                <w:bCs/>
                <w:sz w:val="24"/>
                <w:szCs w:val="24"/>
              </w:rPr>
              <w:t>gliwice@kuratorium.katowice.pl</w:t>
            </w:r>
            <w:r>
              <w:fldChar w:fldCharType="end"/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Gliwice, Ruda Śląska, Zabrze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br/>
              <w:t>powiat: gliwicki</w:t>
            </w:r>
          </w:p>
        </w:tc>
      </w:tr>
      <w:tr w:rsidTr="00F636F8">
        <w:tblPrEx>
          <w:tblW w:w="8923" w:type="dxa"/>
          <w:tblInd w:w="108" w:type="dxa"/>
          <w:shd w:val="clear" w:color="auto" w:fill="CED7E7"/>
          <w:tblLayout w:type="fixed"/>
          <w:tblLook w:val="04A0"/>
        </w:tblPrEx>
        <w:trPr>
          <w:trHeight w:val="15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Delegatura w Rybniku</w:t>
            </w:r>
          </w:p>
          <w:p w:rsidR="00A64A53" w:rsidRPr="00300B4A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tel. </w:t>
            </w:r>
            <w:r w:rsidRPr="00F12EBB" w:rsidR="00F12EBB">
              <w:rPr>
                <w:rStyle w:val="Brak"/>
                <w:sz w:val="24"/>
                <w:szCs w:val="24"/>
              </w:rPr>
              <w:t>32</w:t>
            </w:r>
            <w:r w:rsidR="00F12EBB">
              <w:rPr>
                <w:rStyle w:val="Brak"/>
                <w:sz w:val="24"/>
                <w:szCs w:val="24"/>
              </w:rPr>
              <w:t> </w:t>
            </w:r>
            <w:r w:rsidRPr="00F12EBB" w:rsidR="00F12EBB">
              <w:rPr>
                <w:rStyle w:val="Brak"/>
                <w:sz w:val="24"/>
                <w:szCs w:val="24"/>
              </w:rPr>
              <w:t>605</w:t>
            </w:r>
            <w:r w:rsidR="00F12EBB">
              <w:rPr>
                <w:rStyle w:val="Brak"/>
                <w:sz w:val="24"/>
                <w:szCs w:val="24"/>
              </w:rPr>
              <w:t xml:space="preserve"> </w:t>
            </w:r>
            <w:r w:rsidRPr="00F12EBB" w:rsidR="00F12EBB">
              <w:rPr>
                <w:rStyle w:val="Brak"/>
                <w:sz w:val="24"/>
                <w:szCs w:val="24"/>
              </w:rPr>
              <w:t>81</w:t>
            </w:r>
            <w:r w:rsidR="00F12EBB">
              <w:rPr>
                <w:rStyle w:val="Brak"/>
                <w:sz w:val="24"/>
                <w:szCs w:val="24"/>
              </w:rPr>
              <w:t xml:space="preserve"> </w:t>
            </w:r>
            <w:r w:rsidRPr="00F12EBB" w:rsidR="00F12EBB">
              <w:rPr>
                <w:rStyle w:val="Brak"/>
                <w:sz w:val="24"/>
                <w:szCs w:val="24"/>
              </w:rPr>
              <w:t>20</w:t>
            </w:r>
            <w:r w:rsidRPr="00300B4A">
              <w:rPr>
                <w:rStyle w:val="Brak"/>
                <w:sz w:val="24"/>
                <w:szCs w:val="24"/>
              </w:rPr>
              <w:t xml:space="preserve"> </w:t>
            </w:r>
          </w:p>
          <w:p w:rsidR="00A64A53" w:rsidRPr="00300B4A">
            <w:pPr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e-mail </w:t>
            </w:r>
            <w:r>
              <w:fldChar w:fldCharType="begin"/>
            </w:r>
            <w:r>
              <w:instrText xml:space="preserve"> HYPERLINK "mailto:rybnik@kuratorium.katowice.pl" </w:instrText>
            </w:r>
            <w:r>
              <w:fldChar w:fldCharType="separate"/>
            </w:r>
            <w:r w:rsidRPr="00300B4A">
              <w:rPr>
                <w:rStyle w:val="Hyperlink4"/>
                <w:rFonts w:eastAsia="Arial Unicode MS"/>
                <w:sz w:val="24"/>
                <w:szCs w:val="24"/>
                <w:lang w:val="pl-PL"/>
              </w:rPr>
              <w:t>rybnik@kuratorium.katowice.pl</w:t>
            </w:r>
            <w:r>
              <w:fldChar w:fldCharType="end"/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Jastrzębie-Zdrój, Rybnik, Żory oraz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powiaty: mikołowski, raciborski, rybnicki, wodzisławski</w:t>
            </w:r>
          </w:p>
        </w:tc>
      </w:tr>
      <w:tr w:rsidTr="00F636F8">
        <w:tblPrEx>
          <w:tblW w:w="8923" w:type="dxa"/>
          <w:tblInd w:w="108" w:type="dxa"/>
          <w:shd w:val="clear" w:color="auto" w:fill="CED7E7"/>
          <w:tblLayout w:type="fixed"/>
          <w:tblLook w:val="04A0"/>
        </w:tblPrEx>
        <w:trPr>
          <w:trHeight w:val="15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4687" w:rsidRPr="00300B4A" w:rsidP="00784687">
            <w:pPr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Delegatura w Sosnowcu</w:t>
            </w:r>
          </w:p>
          <w:p w:rsidR="00B21A35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tel. </w:t>
            </w:r>
            <w:r w:rsidRPr="00F12EBB" w:rsidR="00F12EBB">
              <w:rPr>
                <w:rStyle w:val="Brak"/>
                <w:sz w:val="24"/>
                <w:szCs w:val="24"/>
              </w:rPr>
              <w:t>32</w:t>
            </w:r>
            <w:r w:rsidR="00F12EBB">
              <w:rPr>
                <w:rStyle w:val="Brak"/>
                <w:sz w:val="24"/>
                <w:szCs w:val="24"/>
              </w:rPr>
              <w:t> </w:t>
            </w:r>
            <w:r w:rsidRPr="00F12EBB" w:rsidR="00F12EBB">
              <w:rPr>
                <w:rStyle w:val="Brak"/>
                <w:sz w:val="24"/>
                <w:szCs w:val="24"/>
              </w:rPr>
              <w:t>605</w:t>
            </w:r>
            <w:r w:rsidR="00F12EBB">
              <w:rPr>
                <w:rStyle w:val="Brak"/>
                <w:sz w:val="24"/>
                <w:szCs w:val="24"/>
              </w:rPr>
              <w:t xml:space="preserve"> </w:t>
            </w:r>
            <w:r w:rsidRPr="00F12EBB" w:rsidR="00F12EBB">
              <w:rPr>
                <w:rStyle w:val="Brak"/>
                <w:sz w:val="24"/>
                <w:szCs w:val="24"/>
              </w:rPr>
              <w:t>81</w:t>
            </w:r>
            <w:r w:rsidR="00F12EBB">
              <w:rPr>
                <w:rStyle w:val="Brak"/>
                <w:sz w:val="24"/>
                <w:szCs w:val="24"/>
              </w:rPr>
              <w:t xml:space="preserve"> </w:t>
            </w:r>
            <w:r w:rsidRPr="00F12EBB" w:rsidR="00F12EBB">
              <w:rPr>
                <w:rStyle w:val="Brak"/>
                <w:sz w:val="24"/>
                <w:szCs w:val="24"/>
              </w:rPr>
              <w:t>04</w:t>
            </w:r>
          </w:p>
          <w:p w:rsidR="00A64A53" w:rsidRPr="00300B4A" w:rsidP="00784687">
            <w:pPr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e-mail </w:t>
            </w:r>
            <w:r>
              <w:fldChar w:fldCharType="begin"/>
            </w:r>
            <w:r>
              <w:instrText xml:space="preserve"> HYPERLINK "mailto:sosnowiec@kuratorium.katowice.pl" </w:instrText>
            </w:r>
            <w:r>
              <w:fldChar w:fldCharType="separate"/>
            </w:r>
            <w:r w:rsidRPr="00300B4A">
              <w:rPr>
                <w:rStyle w:val="Hyperlink1"/>
                <w:b/>
                <w:bCs/>
                <w:sz w:val="24"/>
                <w:szCs w:val="24"/>
              </w:rPr>
              <w:t>sosnowiec@kuratorium.katowice.pl</w:t>
            </w:r>
            <w:r>
              <w:fldChar w:fldCharType="end"/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Dąbrowa Górnicza, Jaworzno, Sosnowiec, Mysłowice</w:t>
            </w:r>
            <w:r w:rsidR="00B21A35">
              <w:rPr>
                <w:rStyle w:val="Brak"/>
                <w:sz w:val="24"/>
                <w:szCs w:val="24"/>
              </w:rPr>
              <w:t xml:space="preserve"> </w:t>
            </w:r>
            <w:r w:rsidRPr="00300B4A">
              <w:rPr>
                <w:rStyle w:val="Brak"/>
                <w:sz w:val="24"/>
                <w:szCs w:val="24"/>
              </w:rPr>
              <w:t>oraz</w:t>
            </w:r>
            <w:r w:rsidR="00B21A35">
              <w:rPr>
                <w:rStyle w:val="Brak"/>
                <w:sz w:val="24"/>
                <w:szCs w:val="24"/>
              </w:rPr>
              <w:t xml:space="preserve"> 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powiaty: będziński, zawierciański</w:t>
            </w:r>
          </w:p>
        </w:tc>
      </w:tr>
    </w:tbl>
    <w:p w:rsidR="00F636F8">
      <w:pPr>
        <w:spacing w:line="360" w:lineRule="auto"/>
        <w:rPr>
          <w:rStyle w:val="Brak"/>
          <w:rFonts w:cs="Times New Roman"/>
          <w:sz w:val="24"/>
          <w:szCs w:val="24"/>
        </w:rPr>
      </w:pPr>
    </w:p>
    <w:p w:rsidR="00F636F8" w:rsidRPr="00755123" w:rsidP="00F636F8">
      <w:pPr>
        <w:spacing w:line="360" w:lineRule="auto"/>
        <w:jc w:val="both"/>
        <w:rPr>
          <w:rStyle w:val="Brak"/>
          <w:rFonts w:cs="Times New Roman"/>
          <w:sz w:val="24"/>
          <w:szCs w:val="24"/>
        </w:rPr>
      </w:pPr>
      <w:r>
        <w:rPr>
          <w:rStyle w:val="Brak"/>
          <w:rFonts w:cs="Times New Roman"/>
          <w:sz w:val="24"/>
          <w:szCs w:val="24"/>
        </w:rPr>
        <w:t xml:space="preserve">Za sporządzenie wniosku o zamieszczenie informacji o wolnych miejscach </w:t>
      </w:r>
      <w:r w:rsidRPr="00755123">
        <w:rPr>
          <w:rStyle w:val="Brak"/>
          <w:rFonts w:cs="Times New Roman"/>
          <w:sz w:val="24"/>
          <w:szCs w:val="24"/>
        </w:rPr>
        <w:t>w</w:t>
      </w:r>
      <w:r>
        <w:rPr>
          <w:rStyle w:val="Brak"/>
          <w:rFonts w:cs="Times New Roman"/>
          <w:sz w:val="24"/>
          <w:szCs w:val="24"/>
        </w:rPr>
        <w:t> </w:t>
      </w:r>
      <w:r w:rsidRPr="00755123">
        <w:rPr>
          <w:rStyle w:val="Brak"/>
          <w:sz w:val="24"/>
          <w:szCs w:val="24"/>
        </w:rPr>
        <w:t>burs</w:t>
      </w:r>
      <w:r>
        <w:rPr>
          <w:rStyle w:val="Brak"/>
          <w:sz w:val="24"/>
          <w:szCs w:val="24"/>
        </w:rPr>
        <w:t>ach</w:t>
      </w:r>
      <w:r w:rsidRPr="00755123">
        <w:rPr>
          <w:rStyle w:val="Brak"/>
          <w:sz w:val="24"/>
          <w:szCs w:val="24"/>
        </w:rPr>
        <w:t>/internat</w:t>
      </w:r>
      <w:r>
        <w:rPr>
          <w:rStyle w:val="Brak"/>
          <w:sz w:val="24"/>
          <w:szCs w:val="24"/>
        </w:rPr>
        <w:t>ach</w:t>
      </w:r>
      <w:r w:rsidR="00B21A35">
        <w:rPr>
          <w:rStyle w:val="Brak"/>
          <w:sz w:val="24"/>
          <w:szCs w:val="24"/>
        </w:rPr>
        <w:t>,</w:t>
      </w:r>
      <w:r w:rsidRPr="00755123">
        <w:rPr>
          <w:rStyle w:val="Brak"/>
          <w:sz w:val="24"/>
          <w:szCs w:val="24"/>
        </w:rPr>
        <w:t xml:space="preserve"> szk</w:t>
      </w:r>
      <w:r>
        <w:rPr>
          <w:rStyle w:val="Brak"/>
          <w:sz w:val="24"/>
          <w:szCs w:val="24"/>
        </w:rPr>
        <w:t>o</w:t>
      </w:r>
      <w:r w:rsidRPr="00755123">
        <w:rPr>
          <w:rStyle w:val="Brak"/>
          <w:sz w:val="24"/>
          <w:szCs w:val="24"/>
        </w:rPr>
        <w:t>ł</w:t>
      </w:r>
      <w:r>
        <w:rPr>
          <w:rStyle w:val="Brak"/>
          <w:sz w:val="24"/>
          <w:szCs w:val="24"/>
        </w:rPr>
        <w:t>ach</w:t>
      </w:r>
      <w:r w:rsidRPr="00755123">
        <w:rPr>
          <w:rStyle w:val="Brak"/>
          <w:sz w:val="24"/>
          <w:szCs w:val="24"/>
        </w:rPr>
        <w:t>/placówk</w:t>
      </w:r>
      <w:r>
        <w:rPr>
          <w:rStyle w:val="Brak"/>
          <w:sz w:val="24"/>
          <w:szCs w:val="24"/>
        </w:rPr>
        <w:t>ach</w:t>
      </w:r>
      <w:r w:rsidRPr="00755123">
        <w:rPr>
          <w:rStyle w:val="Brak"/>
          <w:sz w:val="24"/>
          <w:szCs w:val="24"/>
        </w:rPr>
        <w:t xml:space="preserve"> </w:t>
      </w:r>
      <w:r w:rsidRPr="00755123">
        <w:rPr>
          <w:rStyle w:val="Brak"/>
          <w:bCs/>
          <w:sz w:val="24"/>
          <w:szCs w:val="24"/>
        </w:rPr>
        <w:t>kształcących na kwalifikacyjnym kursie zawodowy</w:t>
      </w:r>
      <w:r>
        <w:rPr>
          <w:rStyle w:val="Brak"/>
          <w:bCs/>
          <w:sz w:val="24"/>
          <w:szCs w:val="24"/>
        </w:rPr>
        <w:t>m</w:t>
      </w:r>
      <w:r w:rsidRPr="00755123">
        <w:rPr>
          <w:rStyle w:val="Brak"/>
          <w:bCs/>
          <w:sz w:val="24"/>
          <w:szCs w:val="24"/>
        </w:rPr>
        <w:t xml:space="preserve"> oraz innych kursach w</w:t>
      </w:r>
      <w:r>
        <w:rPr>
          <w:rStyle w:val="Brak"/>
          <w:bCs/>
          <w:sz w:val="24"/>
          <w:szCs w:val="24"/>
        </w:rPr>
        <w:t xml:space="preserve"> </w:t>
      </w:r>
      <w:r w:rsidRPr="00755123">
        <w:rPr>
          <w:rStyle w:val="Brak"/>
          <w:bCs/>
          <w:sz w:val="24"/>
          <w:szCs w:val="24"/>
        </w:rPr>
        <w:t>formach pozaszkolnych,</w:t>
      </w:r>
      <w:r w:rsidRPr="00755123">
        <w:rPr>
          <w:rStyle w:val="Brak"/>
          <w:rFonts w:cs="Times New Roman"/>
          <w:sz w:val="24"/>
          <w:szCs w:val="24"/>
        </w:rPr>
        <w:t xml:space="preserve"> na stronie </w:t>
      </w:r>
      <w:r w:rsidR="00603B8C">
        <w:rPr>
          <w:rStyle w:val="Brak"/>
          <w:rFonts w:cs="Times New Roman"/>
          <w:sz w:val="24"/>
          <w:szCs w:val="24"/>
        </w:rPr>
        <w:t xml:space="preserve">internetowej </w:t>
      </w:r>
      <w:r w:rsidRPr="00755123">
        <w:rPr>
          <w:rStyle w:val="Brak"/>
          <w:rFonts w:cs="Times New Roman"/>
          <w:sz w:val="24"/>
          <w:szCs w:val="24"/>
        </w:rPr>
        <w:t xml:space="preserve">Kuratorium Oświaty w Katowicach odpowiedzialna </w:t>
      </w:r>
      <w:r>
        <w:rPr>
          <w:rStyle w:val="Brak"/>
          <w:rFonts w:cs="Times New Roman"/>
          <w:sz w:val="24"/>
          <w:szCs w:val="24"/>
        </w:rPr>
        <w:t xml:space="preserve">jest </w:t>
      </w:r>
      <w:r w:rsidRPr="00755123">
        <w:rPr>
          <w:rStyle w:val="Brak"/>
          <w:rFonts w:cs="Times New Roman"/>
          <w:sz w:val="24"/>
          <w:szCs w:val="24"/>
        </w:rPr>
        <w:t xml:space="preserve">Delegatura/Wydział Nadzoru </w:t>
      </w:r>
      <w:r w:rsidR="00603B8C">
        <w:rPr>
          <w:rStyle w:val="Brak"/>
          <w:rFonts w:cs="Times New Roman"/>
          <w:sz w:val="24"/>
          <w:szCs w:val="24"/>
        </w:rPr>
        <w:t>Pedagogicznego</w:t>
      </w:r>
      <w:r w:rsidRPr="00755123">
        <w:rPr>
          <w:rStyle w:val="Brak"/>
          <w:rFonts w:cs="Times New Roman"/>
          <w:sz w:val="24"/>
          <w:szCs w:val="24"/>
        </w:rPr>
        <w:t>.</w:t>
      </w:r>
    </w:p>
    <w:p w:rsidR="00867587" w:rsidP="00F636F8">
      <w:pPr>
        <w:spacing w:line="360" w:lineRule="auto"/>
        <w:jc w:val="both"/>
        <w:rPr>
          <w:rStyle w:val="Brak"/>
          <w:rFonts w:cs="Times New Roman"/>
          <w:sz w:val="24"/>
          <w:szCs w:val="24"/>
        </w:rPr>
      </w:pPr>
      <w:r>
        <w:rPr>
          <w:rStyle w:val="Brak"/>
          <w:rFonts w:cs="Times New Roman"/>
          <w:sz w:val="24"/>
          <w:szCs w:val="24"/>
        </w:rPr>
        <w:t xml:space="preserve">Informacja zamieszczana jest w </w:t>
      </w:r>
      <w:r w:rsidRPr="00300B4A" w:rsidR="00C72BA3">
        <w:rPr>
          <w:rStyle w:val="Brak"/>
          <w:rFonts w:cs="Times New Roman"/>
          <w:sz w:val="24"/>
          <w:szCs w:val="24"/>
        </w:rPr>
        <w:t>zakład</w:t>
      </w:r>
      <w:r>
        <w:rPr>
          <w:rStyle w:val="Brak"/>
          <w:rFonts w:cs="Times New Roman"/>
          <w:sz w:val="24"/>
          <w:szCs w:val="24"/>
        </w:rPr>
        <w:t>kach:</w:t>
      </w:r>
    </w:p>
    <w:p w:rsidR="00A64A53" w:rsidRPr="00867587" w:rsidP="00F636F8">
      <w:pPr>
        <w:spacing w:line="360" w:lineRule="auto"/>
        <w:jc w:val="both"/>
        <w:rPr>
          <w:rStyle w:val="Brak"/>
          <w:rFonts w:cs="Times New Roman"/>
          <w:i/>
          <w:iCs/>
          <w:sz w:val="24"/>
          <w:szCs w:val="24"/>
        </w:rPr>
      </w:pPr>
      <w:r w:rsidRPr="00867587">
        <w:rPr>
          <w:rStyle w:val="Brak"/>
          <w:rFonts w:cs="Times New Roman"/>
          <w:i/>
          <w:iCs/>
          <w:sz w:val="24"/>
          <w:szCs w:val="24"/>
        </w:rPr>
        <w:t>Rekrutacja » Informacje o wolnych miejscach » Bursy i internaty</w:t>
      </w:r>
    </w:p>
    <w:p w:rsidR="00867587" w:rsidRPr="00867587" w:rsidP="00F636F8">
      <w:pPr>
        <w:spacing w:line="360" w:lineRule="auto"/>
        <w:jc w:val="both"/>
        <w:rPr>
          <w:rStyle w:val="Brak"/>
          <w:rFonts w:cs="Times New Roman"/>
          <w:i/>
          <w:sz w:val="24"/>
          <w:szCs w:val="24"/>
        </w:rPr>
      </w:pPr>
      <w:r w:rsidRPr="00867587">
        <w:rPr>
          <w:rStyle w:val="Brak"/>
          <w:rFonts w:cs="Times New Roman"/>
          <w:i/>
          <w:sz w:val="24"/>
          <w:szCs w:val="24"/>
        </w:rPr>
        <w:t>Rekrutacja » Informacje o wolnych miejscach » KKZ i inne kursy</w:t>
      </w:r>
    </w:p>
    <w:p w:rsidR="00630A9F" w:rsidP="00630A9F">
      <w:pPr>
        <w:pStyle w:val="ListParagraph"/>
        <w:numPr>
          <w:ilvl w:val="0"/>
          <w:numId w:val="6"/>
        </w:numPr>
        <w:spacing w:line="360" w:lineRule="auto"/>
        <w:rPr>
          <w:rStyle w:val="PageNumber"/>
          <w:b/>
          <w:bCs/>
        </w:rPr>
      </w:pPr>
      <w:r w:rsidRPr="00630A9F">
        <w:rPr>
          <w:rStyle w:val="PageNumber"/>
          <w:b/>
          <w:bCs/>
        </w:rPr>
        <w:t>Sposób przekazania informacji o załatwieniu sprawy</w:t>
      </w:r>
    </w:p>
    <w:p w:rsidR="00630A9F" w:rsidRPr="00630A9F" w:rsidP="00630A9F">
      <w:pPr>
        <w:spacing w:after="120" w:line="360" w:lineRule="auto"/>
        <w:rPr>
          <w:rStyle w:val="Brak"/>
          <w:b/>
          <w:bCs/>
        </w:rPr>
      </w:pPr>
      <w:r w:rsidRPr="00630A9F">
        <w:rPr>
          <w:rStyle w:val="Brak"/>
          <w:sz w:val="24"/>
          <w:szCs w:val="24"/>
        </w:rPr>
        <w:t>Nie dotyczy</w:t>
      </w:r>
    </w:p>
    <w:p w:rsidR="00A64A53" w:rsidRPr="00630A9F" w:rsidP="00630A9F">
      <w:pPr>
        <w:pStyle w:val="ListParagraph"/>
        <w:numPr>
          <w:ilvl w:val="0"/>
          <w:numId w:val="6"/>
        </w:numPr>
        <w:spacing w:line="360" w:lineRule="auto"/>
        <w:rPr>
          <w:rStyle w:val="Brak"/>
          <w:b/>
          <w:bCs/>
        </w:rPr>
      </w:pPr>
      <w:r>
        <w:rPr>
          <w:rStyle w:val="PageNumber"/>
          <w:b/>
          <w:bCs/>
        </w:rPr>
        <w:t xml:space="preserve"> </w:t>
      </w:r>
      <w:r w:rsidRPr="00630A9F">
        <w:rPr>
          <w:rStyle w:val="Brak"/>
          <w:b/>
          <w:bCs/>
        </w:rPr>
        <w:t>Tryb odwoławczy</w:t>
      </w:r>
    </w:p>
    <w:p w:rsidR="004F7442" w:rsidRPr="00541D94" w:rsidP="00300B4A">
      <w:pPr>
        <w:spacing w:after="120" w:line="360" w:lineRule="auto"/>
        <w:rPr>
          <w:rStyle w:val="Brak"/>
          <w:b/>
          <w:bCs/>
          <w:sz w:val="24"/>
          <w:szCs w:val="24"/>
        </w:rPr>
      </w:pPr>
      <w:r>
        <w:rPr>
          <w:rStyle w:val="Brak"/>
          <w:sz w:val="24"/>
          <w:szCs w:val="24"/>
        </w:rPr>
        <w:t>N</w:t>
      </w:r>
      <w:r w:rsidRPr="00541D94">
        <w:rPr>
          <w:rStyle w:val="Brak"/>
          <w:sz w:val="24"/>
          <w:szCs w:val="24"/>
        </w:rPr>
        <w:t>ie dotyczy</w:t>
      </w:r>
    </w:p>
    <w:p w:rsidR="00A64A53" w:rsidP="00630A9F">
      <w:pPr>
        <w:pStyle w:val="ListParagraph"/>
        <w:numPr>
          <w:ilvl w:val="0"/>
          <w:numId w:val="6"/>
        </w:numPr>
        <w:spacing w:line="360" w:lineRule="auto"/>
        <w:rPr>
          <w:rStyle w:val="Brak"/>
          <w:b/>
          <w:bCs/>
        </w:rPr>
      </w:pPr>
      <w:r w:rsidRPr="00630A9F">
        <w:rPr>
          <w:rStyle w:val="Brak"/>
          <w:b/>
          <w:bCs/>
        </w:rPr>
        <w:t>Inne informacje</w:t>
      </w:r>
    </w:p>
    <w:p w:rsidR="00D81F4D" w:rsidRPr="00D81F4D" w:rsidP="00D81F4D">
      <w:pPr>
        <w:pStyle w:val="ListParagraph"/>
        <w:spacing w:after="120" w:line="360" w:lineRule="auto"/>
        <w:ind w:left="426"/>
        <w:rPr>
          <w:rStyle w:val="Brak"/>
          <w:b/>
          <w:bCs/>
        </w:rPr>
      </w:pPr>
      <w:r w:rsidRPr="00D81F4D">
        <w:rPr>
          <w:rStyle w:val="Brak"/>
        </w:rPr>
        <w:t>Nie dotyczy</w:t>
      </w:r>
    </w:p>
    <w:p w:rsidR="00B90821" w:rsidP="00B90821">
      <w:pPr>
        <w:pStyle w:val="ListParagraph"/>
        <w:spacing w:line="360" w:lineRule="auto"/>
        <w:ind w:left="426"/>
        <w:jc w:val="right"/>
        <w:rPr>
          <w:rStyle w:val="markedcontent"/>
          <w:rFonts w:ascii="Arial" w:hAnsi="Arial" w:cs="Arial"/>
        </w:rPr>
      </w:pPr>
    </w:p>
    <w:p w:rsidR="00B90821" w:rsidRPr="003E16A7" w:rsidP="003E16A7">
      <w:pPr>
        <w:pStyle w:val="BodyTextIndent2"/>
        <w:spacing w:before="120" w:line="240" w:lineRule="auto"/>
        <w:ind w:left="4820"/>
        <w:jc w:val="right"/>
        <w:rPr>
          <w:rFonts w:cs="Times New Roman"/>
          <w:sz w:val="24"/>
          <w:szCs w:val="24"/>
        </w:rPr>
      </w:pPr>
      <w:r w:rsidRPr="003E16A7">
        <w:rPr>
          <w:rStyle w:val="markedcontent"/>
          <w:rFonts w:cs="Times New Roman"/>
          <w:sz w:val="24"/>
          <w:szCs w:val="24"/>
        </w:rPr>
        <w:t>Zatwierdził</w:t>
      </w:r>
    </w:p>
    <w:p w:rsidR="003E16A7" w:rsidRPr="000D6DC5" w:rsidP="003E16A7">
      <w:pPr>
        <w:pStyle w:val="BodyTextIndent2"/>
        <w:spacing w:before="120" w:line="240" w:lineRule="auto"/>
        <w:ind w:left="4820"/>
        <w:jc w:val="right"/>
        <w:rPr>
          <w:rStyle w:val="Brak"/>
          <w:rFonts w:cs="Times New Roman"/>
          <w:bCs/>
          <w:i/>
          <w:sz w:val="24"/>
          <w:szCs w:val="24"/>
        </w:rPr>
      </w:pPr>
      <w:bookmarkStart w:id="2" w:name="ezdPracownikStanowisko"/>
      <w:r w:rsidRPr="000D6DC5">
        <w:rPr>
          <w:rStyle w:val="Brak"/>
          <w:rFonts w:cs="Times New Roman"/>
          <w:bCs/>
          <w:i/>
          <w:sz w:val="24"/>
          <w:szCs w:val="24"/>
        </w:rPr>
        <w:t>Wicekurator Oświaty</w:t>
      </w:r>
      <w:bookmarkEnd w:id="2"/>
    </w:p>
    <w:p w:rsidR="003E16A7" w:rsidRPr="000D6DC5" w:rsidP="003E16A7">
      <w:pPr>
        <w:pStyle w:val="BodyTextIndent2"/>
        <w:spacing w:before="120" w:line="240" w:lineRule="auto"/>
        <w:ind w:left="4820"/>
        <w:jc w:val="right"/>
        <w:rPr>
          <w:rStyle w:val="Brak"/>
          <w:rFonts w:cs="Times New Roman"/>
          <w:bCs/>
          <w:i/>
          <w:sz w:val="24"/>
          <w:szCs w:val="24"/>
        </w:rPr>
      </w:pPr>
      <w:bookmarkStart w:id="3" w:name="ezdPracownikNazwa"/>
      <w:r w:rsidRPr="000D6DC5">
        <w:rPr>
          <w:rStyle w:val="Brak"/>
          <w:rFonts w:cs="Times New Roman"/>
          <w:bCs/>
          <w:i/>
          <w:sz w:val="24"/>
          <w:szCs w:val="24"/>
        </w:rPr>
        <w:t>Elżbieta Modrzewska</w:t>
      </w:r>
      <w:bookmarkEnd w:id="3"/>
    </w:p>
    <w:sectPr>
      <w:headerReference w:type="default" r:id="rId5"/>
      <w:footerReference w:type="default" r:id="rId6"/>
      <w:headerReference w:type="first" r:id="rId7"/>
      <w:footerReference w:type="first" r:id="rId8"/>
      <w:pgSz w:w="11900" w:h="16840"/>
      <w:pgMar w:top="993" w:right="1417" w:bottom="568" w:left="1560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A53">
    <w:pPr>
      <w:pStyle w:val="Footer"/>
      <w:tabs>
        <w:tab w:val="right" w:pos="8903"/>
        <w:tab w:val="clear" w:pos="9072"/>
      </w:tabs>
    </w:pPr>
    <w:r>
      <w:rPr>
        <w:rStyle w:val="PageNumber"/>
      </w:rPr>
      <w:t>Karta Informacyjna nr 30b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A53">
    <w:pPr>
      <w:pStyle w:val="Footer"/>
      <w:tabs>
        <w:tab w:val="right" w:pos="8903"/>
        <w:tab w:val="clear" w:pos="9072"/>
      </w:tabs>
    </w:pPr>
    <w:r>
      <w:rPr>
        <w:rStyle w:val="PageNumber"/>
      </w:rPr>
      <w:t>Karta Informacyjna nr 30b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A53">
    <w:pPr>
      <w:pStyle w:val="Header"/>
      <w:tabs>
        <w:tab w:val="right" w:pos="8903"/>
        <w:tab w:val="clear" w:pos="9072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10017125</wp:posOffset>
              </wp:positionV>
              <wp:extent cx="5791200" cy="0"/>
              <wp:effectExtent l="0" t="0" r="0" b="0"/>
              <wp:wrapNone/>
              <wp:docPr id="1073741825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49" style="mso-position-horizontal-relative:page;mso-position-vertical-relative:page;mso-wrap-distance-bottom:12pt;mso-wrap-distance-left:12pt;mso-wrap-distance-right:12pt;mso-wrap-distance-top:12pt;position:absolute;visibility:visible;z-index:-251657216" from="74.2pt,788.8pt" to="530.2pt,788.8pt" strokecolor="black">
              <v:stroke joinstyle="round" dashstyle="solid" linestyle="single" endcap="flat" startarrow="none" startarrowwidth="medium" startarrowlength="medium" endarrow="none" endarrowwidth="medium" endarrowlength="medium" filltype="solid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A53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10017125</wp:posOffset>
              </wp:positionV>
              <wp:extent cx="5791200" cy="0"/>
              <wp:effectExtent l="0" t="0" r="0" b="0"/>
              <wp:wrapNone/>
              <wp:docPr id="1073741826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0" style="mso-position-horizontal-relative:page;mso-position-vertical-relative:page;mso-wrap-distance-bottom:12pt;mso-wrap-distance-left:12pt;mso-wrap-distance-right:12pt;mso-wrap-distance-top:12pt;position:absolute;visibility:visible;z-index:-251655168" from="74.2pt,788.8pt" to="530.2pt,788.8pt" strokecolor="black">
              <v:stroke joinstyle="round" dashstyle="solid" linestyle="single" endcap="flat" startarrow="none" startarrowwidth="medium" startarrowlength="medium" endarrow="none" endarrowwidth="medium" endarrowlength="medium" filltype="soli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11BB5"/>
    <w:multiLevelType w:val="hybridMultilevel"/>
    <w:tmpl w:val="932EC620"/>
    <w:lvl w:ilvl="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005EC9"/>
    <w:multiLevelType w:val="hybridMultilevel"/>
    <w:tmpl w:val="0F325C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6A73"/>
    <w:multiLevelType w:val="hybridMultilevel"/>
    <w:tmpl w:val="1D0007E0"/>
    <w:styleLink w:val="Numery"/>
    <w:lvl w:ilvl="0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473DB1"/>
    <w:multiLevelType w:val="hybridMultilevel"/>
    <w:tmpl w:val="C778F362"/>
    <w:styleLink w:val="Zaimportowanystyl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1E32E45"/>
    <w:multiLevelType w:val="hybridMultilevel"/>
    <w:tmpl w:val="B5BC6ACE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09515F"/>
    <w:multiLevelType w:val="hybridMultilevel"/>
    <w:tmpl w:val="116A571E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3602CF"/>
    <w:multiLevelType w:val="hybridMultilevel"/>
    <w:tmpl w:val="008A27D6"/>
    <w:styleLink w:val="Zaimportowanystyl4"/>
    <w:lvl w:ilvl="0">
      <w:start w:val="1"/>
      <w:numFmt w:val="upperRoman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820" w:hanging="28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820" w:hanging="28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946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666" w:hanging="28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12460FE"/>
    <w:multiLevelType w:val="hybridMultilevel"/>
    <w:tmpl w:val="C778F362"/>
    <w:numStyleLink w:val="Zaimportowanystyl2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31763CB2"/>
    <w:multiLevelType w:val="hybridMultilevel"/>
    <w:tmpl w:val="06043788"/>
    <w:numStyleLink w:val="Zaimportowanystyl5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34DD3DFC"/>
    <w:multiLevelType w:val="hybridMultilevel"/>
    <w:tmpl w:val="7FBCC69C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4401C"/>
    <w:multiLevelType w:val="hybridMultilevel"/>
    <w:tmpl w:val="C778F36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1EA7E9C"/>
    <w:multiLevelType w:val="hybridMultilevel"/>
    <w:tmpl w:val="06043788"/>
    <w:styleLink w:val="Zaimportowanystyl5"/>
    <w:lvl w:ilvl="0">
      <w:start w:val="1"/>
      <w:numFmt w:val="upperRoman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93F3828"/>
    <w:multiLevelType w:val="hybridMultilevel"/>
    <w:tmpl w:val="C0A885E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2BC37DA"/>
    <w:multiLevelType w:val="hybridMultilevel"/>
    <w:tmpl w:val="B61CF0BC"/>
    <w:numStyleLink w:val="Zaimportowanystyl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53C33443"/>
    <w:multiLevelType w:val="hybridMultilevel"/>
    <w:tmpl w:val="008A27D6"/>
    <w:numStyleLink w:val="Zaimportowanystyl4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6C33845"/>
    <w:multiLevelType w:val="hybridMultilevel"/>
    <w:tmpl w:val="C150B44E"/>
    <w:lvl w:ilvl="0">
      <w:start w:val="1"/>
      <w:numFmt w:val="lowerLetter"/>
      <w:lvlText w:val="%1)"/>
      <w:lvlJc w:val="left"/>
      <w:pPr>
        <w:ind w:left="1156" w:hanging="360"/>
      </w:pPr>
    </w:lvl>
    <w:lvl w:ilvl="1" w:tentative="1">
      <w:start w:val="1"/>
      <w:numFmt w:val="lowerLetter"/>
      <w:lvlText w:val="%2."/>
      <w:lvlJc w:val="left"/>
      <w:pPr>
        <w:ind w:left="1876" w:hanging="360"/>
      </w:pPr>
    </w:lvl>
    <w:lvl w:ilvl="2" w:tentative="1">
      <w:start w:val="1"/>
      <w:numFmt w:val="lowerRoman"/>
      <w:lvlText w:val="%3."/>
      <w:lvlJc w:val="right"/>
      <w:pPr>
        <w:ind w:left="2596" w:hanging="180"/>
      </w:pPr>
    </w:lvl>
    <w:lvl w:ilvl="3" w:tentative="1">
      <w:start w:val="1"/>
      <w:numFmt w:val="decimal"/>
      <w:lvlText w:val="%4."/>
      <w:lvlJc w:val="left"/>
      <w:pPr>
        <w:ind w:left="3316" w:hanging="360"/>
      </w:pPr>
    </w:lvl>
    <w:lvl w:ilvl="4" w:tentative="1">
      <w:start w:val="1"/>
      <w:numFmt w:val="lowerLetter"/>
      <w:lvlText w:val="%5."/>
      <w:lvlJc w:val="left"/>
      <w:pPr>
        <w:ind w:left="4036" w:hanging="360"/>
      </w:pPr>
    </w:lvl>
    <w:lvl w:ilvl="5" w:tentative="1">
      <w:start w:val="1"/>
      <w:numFmt w:val="lowerRoman"/>
      <w:lvlText w:val="%6."/>
      <w:lvlJc w:val="right"/>
      <w:pPr>
        <w:ind w:left="4756" w:hanging="180"/>
      </w:pPr>
    </w:lvl>
    <w:lvl w:ilvl="6" w:tentative="1">
      <w:start w:val="1"/>
      <w:numFmt w:val="decimal"/>
      <w:lvlText w:val="%7."/>
      <w:lvlJc w:val="left"/>
      <w:pPr>
        <w:ind w:left="5476" w:hanging="360"/>
      </w:pPr>
    </w:lvl>
    <w:lvl w:ilvl="7" w:tentative="1">
      <w:start w:val="1"/>
      <w:numFmt w:val="lowerLetter"/>
      <w:lvlText w:val="%8."/>
      <w:lvlJc w:val="left"/>
      <w:pPr>
        <w:ind w:left="6196" w:hanging="360"/>
      </w:pPr>
    </w:lvl>
    <w:lvl w:ilvl="8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6">
    <w:nsid w:val="57F10CA6"/>
    <w:multiLevelType w:val="hybridMultilevel"/>
    <w:tmpl w:val="C778F36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B9456C7"/>
    <w:multiLevelType w:val="hybridMultilevel"/>
    <w:tmpl w:val="1D0007E0"/>
    <w:numStyleLink w:val="Numer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6D3150F3"/>
    <w:multiLevelType w:val="hybridMultilevel"/>
    <w:tmpl w:val="C20CED16"/>
    <w:lvl w:ilvl="0">
      <w:start w:val="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39908C1"/>
    <w:multiLevelType w:val="hybridMultilevel"/>
    <w:tmpl w:val="5C940F9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C9E1F2B"/>
    <w:multiLevelType w:val="hybridMultilevel"/>
    <w:tmpl w:val="B61CF0BC"/>
    <w:styleLink w:val="Zaimportowanystyl1"/>
    <w:lvl w:ilvl="0">
      <w:start w:val="1"/>
      <w:numFmt w:val="upperRoman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E0553BE"/>
    <w:multiLevelType w:val="hybridMultilevel"/>
    <w:tmpl w:val="D9E84C86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ascii="Helvetica Neue" w:eastAsia="Arial Unicode MS" w:hAnsi="Helvetica Neue" w:cs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288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"/>
    <w:lvlOverride w:ilvl="0">
      <w:startOverride w:val="3"/>
    </w:lvlOverride>
  </w:num>
  <w:num w:numId="8">
    <w:abstractNumId w:val="11"/>
  </w:num>
  <w:num w:numId="9">
    <w:abstractNumId w:val="8"/>
  </w:num>
  <w:num w:numId="10">
    <w:abstractNumId w:val="8"/>
    <w:lvlOverride w:ilvl="0">
      <w:startOverride w:val="6"/>
    </w:lvlOverride>
  </w:num>
  <w:num w:numId="11">
    <w:abstractNumId w:val="2"/>
  </w:num>
  <w:num w:numId="12">
    <w:abstractNumId w:val="17"/>
  </w:num>
  <w:num w:numId="13">
    <w:abstractNumId w:val="5"/>
  </w:num>
  <w:num w:numId="14">
    <w:abstractNumId w:val="15"/>
  </w:num>
  <w:num w:numId="15">
    <w:abstractNumId w:val="21"/>
  </w:num>
  <w:num w:numId="16">
    <w:abstractNumId w:val="4"/>
  </w:num>
  <w:num w:numId="17">
    <w:abstractNumId w:val="0"/>
  </w:num>
  <w:num w:numId="18">
    <w:abstractNumId w:val="1"/>
  </w:num>
  <w:num w:numId="19">
    <w:abstractNumId w:val="9"/>
  </w:num>
  <w:num w:numId="20">
    <w:abstractNumId w:val="7"/>
  </w:num>
  <w:num w:numId="21">
    <w:abstractNumId w:val="10"/>
  </w:num>
  <w:num w:numId="22">
    <w:abstractNumId w:val="16"/>
  </w:num>
  <w:num w:numId="23">
    <w:abstractNumId w:val="1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Heading1">
    <w:name w:val="heading 1"/>
    <w:next w:val="Normal"/>
    <w:pPr>
      <w:keepNext/>
      <w:spacing w:line="360" w:lineRule="auto"/>
      <w:jc w:val="center"/>
      <w:outlineLvl w:val="0"/>
    </w:pPr>
    <w:rPr>
      <w:rFonts w:cs="Arial Unicode MS"/>
      <w:b/>
      <w:bCs/>
      <w:color w:val="000000"/>
      <w:spacing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14:textOutline>
        <w14:noFill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styleId="PageNumber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>
        <w14:noFill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BodyTextIndent">
    <w:name w:val="Body Text Indent"/>
    <w:pPr>
      <w:ind w:left="1620" w:hanging="1620"/>
      <w:jc w:val="both"/>
    </w:pPr>
    <w:rPr>
      <w:rFonts w:eastAsia="Times New Roman"/>
      <w:b/>
      <w:bCs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>
        <w14:noFill/>
        <w14:bevel/>
      </w14:textOutline>
    </w:rPr>
  </w:style>
  <w:style w:type="character" w:customStyle="1" w:styleId="Hyperlink1">
    <w:name w:val="Hyperlink.1"/>
    <w:basedOn w:val="Brak"/>
    <w:rPr>
      <w:outline w:val="0"/>
      <w:color w:val="0000FF"/>
      <w:u w:color="0000FF"/>
    </w:rPr>
  </w:style>
  <w:style w:type="character" w:customStyle="1" w:styleId="Hyperlink2">
    <w:name w:val="Hyperlink.2"/>
    <w:basedOn w:val="Brak"/>
    <w:rPr>
      <w:rFonts w:ascii="Times New Roman" w:eastAsia="Times New Roman" w:hAnsi="Times New Roman" w:cs="Times New Roman"/>
      <w:b/>
      <w:bCs/>
      <w:outline w:val="0"/>
      <w:color w:val="0000FF"/>
      <w:u w:color="0000FF"/>
      <w:lang w:val="de-DE"/>
    </w:rPr>
  </w:style>
  <w:style w:type="character" w:customStyle="1" w:styleId="Hyperlink3">
    <w:name w:val="Hyperlink.3"/>
    <w:basedOn w:val="Brak"/>
    <w:rPr>
      <w:rFonts w:ascii="Times New Roman" w:eastAsia="Times New Roman" w:hAnsi="Times New Roman" w:cs="Times New Roman"/>
      <w:b/>
      <w:bCs/>
      <w:outline w:val="0"/>
      <w:color w:val="0000FF"/>
      <w:u w:color="0000FF"/>
    </w:rPr>
  </w:style>
  <w:style w:type="character" w:customStyle="1" w:styleId="Hyperlink4">
    <w:name w:val="Hyperlink.4"/>
    <w:basedOn w:val="Brak"/>
    <w:rPr>
      <w:rFonts w:ascii="Times New Roman" w:eastAsia="Times New Roman" w:hAnsi="Times New Roman" w:cs="Times New Roman"/>
      <w:b/>
      <w:bCs/>
      <w:outline w:val="0"/>
      <w:color w:val="0000FF"/>
      <w:u w:color="0000FF"/>
      <w:lang w:val="en-US"/>
    </w:r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Numery">
    <w:name w:val="Numery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8405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ind w:left="720"/>
      <w:contextualSpacing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6D0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6D0F4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xt-format-content">
    <w:name w:val="text-format-content"/>
    <w:basedOn w:val="DefaultParagraphFont"/>
    <w:rsid w:val="00DE66B7"/>
  </w:style>
  <w:style w:type="character" w:customStyle="1" w:styleId="markedcontent">
    <w:name w:val="markedcontent"/>
    <w:basedOn w:val="DefaultParagraphFont"/>
    <w:rsid w:val="00B90821"/>
  </w:style>
  <w:style w:type="paragraph" w:styleId="BodyTextIndent2">
    <w:name w:val="Body Text Indent 2"/>
    <w:basedOn w:val="Normal"/>
    <w:link w:val="Tekstpodstawowywcity2Znak"/>
    <w:uiPriority w:val="99"/>
    <w:unhideWhenUsed/>
    <w:rsid w:val="003E16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efaultParagraphFont"/>
    <w:link w:val="BodyTextIndent2"/>
    <w:uiPriority w:val="99"/>
    <w:rsid w:val="003E16A7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2B7A-AB45-4A63-BFE1-329D6772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Szlęzak</dc:creator>
  <cp:lastModifiedBy>Paweł Habryka</cp:lastModifiedBy>
  <cp:revision>35</cp:revision>
  <cp:lastPrinted>2023-01-10T13:20:00Z</cp:lastPrinted>
  <dcterms:created xsi:type="dcterms:W3CDTF">2023-02-14T09:00:00Z</dcterms:created>
  <dcterms:modified xsi:type="dcterms:W3CDTF">2024-07-10T07:10:00Z</dcterms:modified>
</cp:coreProperties>
</file>