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BB826" w14:textId="77777777" w:rsidR="00387244" w:rsidRPr="00387244" w:rsidRDefault="00387244" w:rsidP="00387244">
      <w:pPr>
        <w:shd w:val="clear" w:color="auto" w:fill="FFFFFF"/>
        <w:spacing w:after="240" w:line="240" w:lineRule="auto"/>
        <w:outlineLvl w:val="0"/>
        <w:rPr>
          <w:rFonts w:ascii="Trebuchet MS" w:eastAsia="Times New Roman" w:hAnsi="Trebuchet MS" w:cs="Times New Roman"/>
          <w:b/>
          <w:color w:val="444444"/>
          <w:spacing w:val="-15"/>
          <w:kern w:val="36"/>
          <w:sz w:val="54"/>
          <w:szCs w:val="54"/>
          <w:lang w:eastAsia="pl-PL"/>
        </w:rPr>
      </w:pPr>
      <w:r w:rsidRPr="00387244">
        <w:rPr>
          <w:rFonts w:ascii="Trebuchet MS" w:eastAsia="Times New Roman" w:hAnsi="Trebuchet MS" w:cs="Times New Roman"/>
          <w:color w:val="444444"/>
          <w:spacing w:val="-15"/>
          <w:kern w:val="36"/>
          <w:sz w:val="54"/>
          <w:szCs w:val="54"/>
          <w:lang w:eastAsia="pl-PL"/>
        </w:rPr>
        <w:t xml:space="preserve">Nabór wniosków o udzielenie wsparcia finansowego w ramach Rządowego programu wyrównywania szans edukacyjnych dzieci i młodzieży „Przyjazna szkoła” w latach 2025-2027 – Moduł 1. – Pomoc asystenta – nabór </w:t>
      </w:r>
      <w:r w:rsidRPr="00387244">
        <w:rPr>
          <w:rFonts w:ascii="Trebuchet MS" w:eastAsia="Times New Roman" w:hAnsi="Trebuchet MS" w:cs="Times New Roman"/>
          <w:b/>
          <w:color w:val="444444"/>
          <w:spacing w:val="-15"/>
          <w:kern w:val="36"/>
          <w:sz w:val="54"/>
          <w:szCs w:val="54"/>
          <w:lang w:eastAsia="pl-PL"/>
        </w:rPr>
        <w:t>na rok 2026</w:t>
      </w:r>
    </w:p>
    <w:p w14:paraId="24446212" w14:textId="77777777" w:rsidR="00387244" w:rsidRPr="00387244" w:rsidRDefault="00000000" w:rsidP="0038724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pict w14:anchorId="1677B0A4">
          <v:rect id="_x0000_i1025" style="width:0;height:.75pt" o:hralign="center" o:hrstd="t" o:hr="t" fillcolor="#a0a0a0" stroked="f"/>
        </w:pict>
      </w:r>
    </w:p>
    <w:p w14:paraId="6E732554" w14:textId="77777777" w:rsidR="00387244" w:rsidRPr="00387244" w:rsidRDefault="003D5ED1" w:rsidP="00387244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>
        <w:rPr>
          <w:noProof/>
        </w:rPr>
        <w:drawing>
          <wp:inline distT="0" distB="0" distL="0" distR="0" wp14:anchorId="08C04D3D" wp14:editId="545FBF7A">
            <wp:extent cx="5760720" cy="794385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BEAB8" w14:textId="77777777" w:rsidR="00387244" w:rsidRPr="00387244" w:rsidRDefault="00387244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Kuratorium Oświaty w Katowicach informuje, że prowadzi nabór wniosków w ramach  Rządowego programu wyrównywania szans edukacyjnych dzieci i młodzieży „Przyjazna szkoła” w latach 2025-2027 </w:t>
      </w:r>
      <w:r w:rsidRPr="00387244"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  <w:t>/ Moduł 1 – Pomoc asystenta/</w:t>
      </w: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.</w:t>
      </w:r>
    </w:p>
    <w:p w14:paraId="11188191" w14:textId="77777777" w:rsidR="00387244" w:rsidRPr="00387244" w:rsidRDefault="00387244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  <w:t>Podstawa prawna:</w:t>
      </w:r>
    </w:p>
    <w:p w14:paraId="742F60A7" w14:textId="77777777" w:rsidR="00387244" w:rsidRPr="00387244" w:rsidRDefault="00387244" w:rsidP="003872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90u ust. 1 pkt 1 ustawy z dnia 7 września 1991 r. o systemie oświaty</w:t>
      </w:r>
    </w:p>
    <w:p w14:paraId="589BE3B9" w14:textId="77777777" w:rsidR="00387244" w:rsidRPr="00387244" w:rsidRDefault="00387244" w:rsidP="003872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Rozporządzenie Rady Ministrów z dnia 11 lipca 2025 r. w sprawie szczegółowych warunków udzielania wsparcia w zakresie wyrównywania szans edukacyjnych dzieci i młodzieży objętych Rządowym programem wyrównywania szans edukacyjnych dzieci i młodzieży „Przyjazna szkoła” w latach 2025-2027</w:t>
      </w:r>
    </w:p>
    <w:p w14:paraId="6F7C1030" w14:textId="77777777" w:rsidR="00387244" w:rsidRPr="00387244" w:rsidRDefault="00387244" w:rsidP="003872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Uchwała nr 60 Rady Ministrów z dnia 11 lipca 2025 r. w sprawie Rządowego programu wyrównywania szans edukacyjnych dzieci i młodzieży „Przyjazna szkoła” w latach 2025–2027.</w:t>
      </w:r>
    </w:p>
    <w:p w14:paraId="0585F56E" w14:textId="77777777" w:rsidR="00387244" w:rsidRPr="00387244" w:rsidRDefault="00387244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  <w:t>Cel szczegółowy – Moduł 1. – Pomoc asystenta</w:t>
      </w:r>
    </w:p>
    <w:p w14:paraId="7F253754" w14:textId="77777777" w:rsidR="00387244" w:rsidRPr="00387244" w:rsidRDefault="00387244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Celem modułu 1 – Pomoc asystenta jest wsparcie szkół, do których uczęszczają uczniowie i uczennice z Ukrainy, przez dofinansowanie zatrudnienia asystentów, a tym samym zapewnienie pomocy w procesie integracji i adaptacji środowiska szkolnego.</w:t>
      </w:r>
    </w:p>
    <w:p w14:paraId="51C87E76" w14:textId="77777777" w:rsidR="00387244" w:rsidRPr="00387244" w:rsidRDefault="00387244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  <w:t>Asystent realizuje zadania, o których mowa w art. 165 ust. 8a ustawy z dnia 14 grudnia 2016 r. – Prawo oświatowe.</w:t>
      </w:r>
    </w:p>
    <w:p w14:paraId="13A852E8" w14:textId="77777777" w:rsidR="00387244" w:rsidRPr="00387244" w:rsidRDefault="00387244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  <w:t>Odbiorcy wsparcia:</w:t>
      </w:r>
    </w:p>
    <w:p w14:paraId="3B81402F" w14:textId="77777777" w:rsidR="00387244" w:rsidRPr="00387244" w:rsidRDefault="00387244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Warunkiem uzyskania dofinansowania na zatrudnienie asystenta jest </w:t>
      </w:r>
      <w:r w:rsidRPr="00387244"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  <w:t>realizowanie w danej szkole objętej wsparciem obowiązku szkolnego albo obowiązku nauki przez co najmniej jednego ucznia lub jedną uczennicę z Ukrainy</w:t>
      </w: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 na dzień złożenia wniosku o udzielenie dofinansowania na zatrudnienie asystenta.</w:t>
      </w:r>
    </w:p>
    <w:p w14:paraId="688823DD" w14:textId="77777777" w:rsidR="00387244" w:rsidRPr="00387244" w:rsidRDefault="00387244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i/>
          <w:iCs/>
          <w:color w:val="222222"/>
          <w:sz w:val="21"/>
          <w:szCs w:val="21"/>
          <w:lang w:eastAsia="pl-PL"/>
        </w:rPr>
        <w:lastRenderedPageBreak/>
        <w:t>Spełnienie warunku jest weryfikowane w szczególności na podstawie wykazu szkół kwalifikujących się do otrzymania wsparcia w ramach Programu (wykaz szkół ma charakter pomocniczy). Wsparciem będzie mogła być objęta również szkoła nie wskazana w wykazie szkół kwalifikujących się do otrzymania wsparcia w ramach Programu o ile w szkole tej będzie co najmniej jeden uczeń lub jedna uczennica z Ukrainy spełniający obowiązek szkolny albo obowiązek nauki.</w:t>
      </w:r>
    </w:p>
    <w:p w14:paraId="49D4B87D" w14:textId="77777777" w:rsidR="00387244" w:rsidRPr="00387244" w:rsidRDefault="00387244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i/>
          <w:iCs/>
          <w:color w:val="222222"/>
          <w:sz w:val="21"/>
          <w:szCs w:val="21"/>
          <w:lang w:eastAsia="pl-PL"/>
        </w:rPr>
        <w:t> </w:t>
      </w: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Uczniowie i uczennice z Ukrainy muszą spełniać następujące warunki:</w:t>
      </w:r>
    </w:p>
    <w:p w14:paraId="63B8BD24" w14:textId="693F62F4" w:rsidR="00602419" w:rsidRDefault="00387244" w:rsidP="00602419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84" w:hanging="295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6F7CED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ich pobyt na terytorium Rzeczypospolitej Polskiej jest uznawany za legalny na podstawie ustawy z dnia 12 marca 2022 r. o pomocy obywatelom Ukrainy w związku z konfliktem zbrojnym na terytorium tego państwa albo którzy przybyli na terytorium Rzeczypospolitej Polskiej z terytorium Ukrainy od dnia 24 lutego 2022 r. w związku z działaniami wojennymi prowadzonymi na terytorium tego państwa i których pobyt na terytorium Rzeczypospolitej Polskiej jest uznawany za legalny na podstawie ustawy z dnia 12 grudnia 2013 r. o cudzoziemcach (Dz. U. z 2024 r. poz. 769, 1222 i 1688 oraz z 2025 r. poz. 619, 621 i 622);</w:t>
      </w:r>
    </w:p>
    <w:p w14:paraId="4DAED798" w14:textId="77777777" w:rsidR="005C2BB6" w:rsidRDefault="005C2BB6" w:rsidP="005C2BB6">
      <w:pPr>
        <w:pStyle w:val="Akapitzlist"/>
        <w:shd w:val="clear" w:color="auto" w:fill="FFFFFF"/>
        <w:spacing w:before="100" w:beforeAutospacing="1" w:after="0" w:line="240" w:lineRule="auto"/>
        <w:ind w:left="284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</w:p>
    <w:p w14:paraId="39A6BF12" w14:textId="34226017" w:rsidR="005C2BB6" w:rsidRPr="005C2BB6" w:rsidRDefault="00387244" w:rsidP="00803EC9">
      <w:pPr>
        <w:numPr>
          <w:ilvl w:val="0"/>
          <w:numId w:val="2"/>
        </w:numPr>
        <w:shd w:val="clear" w:color="auto" w:fill="FFFFFF"/>
        <w:spacing w:after="0" w:line="240" w:lineRule="auto"/>
        <w:ind w:left="240" w:hanging="240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realizują obowiązek szkolny albo obowiązek nauki w polskim systemie oświaty w</w:t>
      </w:r>
      <w:r w:rsidR="005C2BB6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:</w:t>
      </w:r>
    </w:p>
    <w:p w14:paraId="63C8D092" w14:textId="77777777" w:rsidR="00387244" w:rsidRDefault="00387244" w:rsidP="005C2BB6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284" w:hanging="251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6F7CED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publicznej lub niepublicznej szkole podstawowej,</w:t>
      </w:r>
    </w:p>
    <w:p w14:paraId="29F65C90" w14:textId="5CC8D183" w:rsidR="00387244" w:rsidRDefault="00387244" w:rsidP="006F7CED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84" w:hanging="251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6F7CED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publicznej lub niepublicznej szkole ponadpodstawowej (liceum ogólnokształcącym, technikum, branżowej szkole I stopnia, szkole specjalnej przysposabiającej do pracy)</w:t>
      </w:r>
      <w:r w:rsidR="006F7CED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,</w:t>
      </w:r>
    </w:p>
    <w:p w14:paraId="6B49CCE3" w14:textId="77777777" w:rsidR="00387244" w:rsidRDefault="00387244" w:rsidP="006F7CED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84" w:hanging="251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6F7CED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publicznej lub niepublicznej szkole artystycznej realizującej kształcenie ogólne w zakresie szkoły podstawowej,</w:t>
      </w:r>
    </w:p>
    <w:p w14:paraId="39C4E9F8" w14:textId="6364197F" w:rsidR="00602419" w:rsidRDefault="00387244" w:rsidP="005C2BB6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284" w:hanging="251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6F7CED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publicznej lub niepublicznej szkole artystycznej realizującej kształcenie ogólne w zakresie liceum ogólnokształcącego</w:t>
      </w:r>
      <w:r w:rsidR="005C2BB6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;</w:t>
      </w:r>
    </w:p>
    <w:p w14:paraId="30920ACF" w14:textId="77777777" w:rsidR="005C2BB6" w:rsidRPr="00602419" w:rsidRDefault="005C2BB6" w:rsidP="005C2BB6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</w:p>
    <w:p w14:paraId="604969EC" w14:textId="77777777" w:rsidR="00387244" w:rsidRPr="00387244" w:rsidRDefault="00387244" w:rsidP="00803EC9">
      <w:pPr>
        <w:numPr>
          <w:ilvl w:val="0"/>
          <w:numId w:val="2"/>
        </w:numPr>
        <w:shd w:val="clear" w:color="auto" w:fill="FFFFFF"/>
        <w:spacing w:after="0" w:line="240" w:lineRule="auto"/>
        <w:ind w:left="240" w:hanging="240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zostali wpisani na listę uczniów w szkołach, o których mowa w pkt 2.</w:t>
      </w:r>
    </w:p>
    <w:p w14:paraId="7B716257" w14:textId="77777777" w:rsidR="00387244" w:rsidRPr="00387244" w:rsidRDefault="00387244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  <w:t>Organami prowadzącymi szkoły uprawnionymi do składania wniosków są:</w:t>
      </w:r>
    </w:p>
    <w:p w14:paraId="47D69B1E" w14:textId="77777777" w:rsidR="00387244" w:rsidRPr="00387244" w:rsidRDefault="00387244" w:rsidP="003872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jednostki samorządu terytorialnego,</w:t>
      </w:r>
    </w:p>
    <w:p w14:paraId="0F099CF3" w14:textId="77777777" w:rsidR="00387244" w:rsidRPr="00387244" w:rsidRDefault="00387244" w:rsidP="003872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osoby prawne inne niż JST,</w:t>
      </w:r>
    </w:p>
    <w:p w14:paraId="7ED6E1F4" w14:textId="77777777" w:rsidR="00387244" w:rsidRPr="00387244" w:rsidRDefault="00387244" w:rsidP="003872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osoby fizyczne prowadzące szkoły.</w:t>
      </w:r>
    </w:p>
    <w:p w14:paraId="14A73904" w14:textId="77777777" w:rsidR="00387244" w:rsidRPr="00387244" w:rsidRDefault="00387244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  <w:t>Środki na dofinansowanie zatrudnienia asystenta:</w:t>
      </w:r>
    </w:p>
    <w:p w14:paraId="6E430D2A" w14:textId="77777777" w:rsidR="00387244" w:rsidRPr="00387244" w:rsidRDefault="00387244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Wsparcie finansowe jest udzielane w formie dotacji dla organu prowadzącego szkołę.</w:t>
      </w:r>
    </w:p>
    <w:p w14:paraId="1D5D05BD" w14:textId="77777777" w:rsidR="00387244" w:rsidRPr="00387244" w:rsidRDefault="00387244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Organ prowadzący szkołę może otrzymać dofinansowanie na zatrudnienie jednego lub większej liczby asystentów dla każdej szkoły wskazanej na liście szkół zakwalifikowanych do otrzymania wsparcia.</w:t>
      </w:r>
    </w:p>
    <w:p w14:paraId="14B1D258" w14:textId="77777777" w:rsidR="00387244" w:rsidRPr="00387244" w:rsidRDefault="00387244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Zatrudnienie asystenta odbywa się zgodnie z następującymi zasadami:</w:t>
      </w:r>
    </w:p>
    <w:p w14:paraId="04DF33AB" w14:textId="77777777" w:rsidR="00387244" w:rsidRPr="00387244" w:rsidRDefault="00387244" w:rsidP="003872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organ prowadzący, może ubiegać się o udzielenie wsparcia finansowego na dofinansowanie zatrudnienia asystenta na każdą 20-osobową grupę uczniów z Ukrainy, którzy realizują obowiązek szkolny albo obowiązek nauki w szkole objętej wnioskiem o udzielenie wsparcia finansowego.</w:t>
      </w:r>
    </w:p>
    <w:p w14:paraId="01CDD55B" w14:textId="77777777" w:rsidR="00387244" w:rsidRDefault="00387244" w:rsidP="003872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przypadku uczniów z Ukrainy pochodzenia romskiego organ prowadzący, może ubiegać się o udzielenie wsparcia finansowego na dofinansowanie zatrudnienia asystenta na każdą 10-osobową grupę tych uczniów, którzy realizują obowiązek szkolny albo obowiązek nauki w szkole objętej wnioskiem o udzielenie wsparcia finansowego.</w:t>
      </w:r>
    </w:p>
    <w:p w14:paraId="52BCCAD5" w14:textId="71D161F9" w:rsidR="00744026" w:rsidRPr="00744026" w:rsidRDefault="00744026" w:rsidP="00744026">
      <w:pPr>
        <w:jc w:val="both"/>
        <w:rPr>
          <w:rFonts w:ascii="Arial" w:hAnsi="Arial" w:cs="Arial"/>
          <w:i/>
          <w:iCs/>
          <w:sz w:val="21"/>
          <w:szCs w:val="21"/>
        </w:rPr>
      </w:pPr>
      <w:r w:rsidRPr="00744026">
        <w:rPr>
          <w:rFonts w:ascii="Arial" w:hAnsi="Arial" w:cs="Arial"/>
          <w:sz w:val="21"/>
          <w:szCs w:val="21"/>
        </w:rPr>
        <w:t>W przypadku zatrudniania asystenta dla grupy liczącej ponad 20 osób, należy uwzględnić stanowisko Ministerstwa Edukacji Narodowej przedstawione w sekcji „Pytania i odpowiedzi” zamieszczonej na stronie internetowej M</w:t>
      </w:r>
      <w:r>
        <w:rPr>
          <w:rFonts w:ascii="Arial" w:hAnsi="Arial" w:cs="Arial"/>
          <w:sz w:val="21"/>
          <w:szCs w:val="21"/>
        </w:rPr>
        <w:t>inisterstwa Edukacji Narodowej</w:t>
      </w:r>
      <w:r w:rsidRPr="00744026">
        <w:rPr>
          <w:rFonts w:ascii="Arial" w:hAnsi="Arial" w:cs="Arial"/>
          <w:sz w:val="21"/>
          <w:szCs w:val="21"/>
        </w:rPr>
        <w:t xml:space="preserve">. W opisanych sytuacjach </w:t>
      </w:r>
      <w:r w:rsidRPr="00744026">
        <w:rPr>
          <w:rFonts w:ascii="Arial" w:hAnsi="Arial" w:cs="Arial"/>
          <w:sz w:val="21"/>
          <w:szCs w:val="21"/>
        </w:rPr>
        <w:lastRenderedPageBreak/>
        <w:t xml:space="preserve">wymagane jest złożenie stosownego oświadczenia </w:t>
      </w:r>
      <w:r w:rsidRPr="00744026">
        <w:rPr>
          <w:rFonts w:ascii="Arial" w:hAnsi="Arial" w:cs="Arial"/>
          <w:i/>
          <w:iCs/>
          <w:sz w:val="21"/>
          <w:szCs w:val="21"/>
        </w:rPr>
        <w:t xml:space="preserve">(przykładowy wzór oświadczenia znajduje się w załączniku </w:t>
      </w:r>
      <w:r w:rsidR="004B58F0">
        <w:rPr>
          <w:rFonts w:ascii="Arial" w:hAnsi="Arial" w:cs="Arial"/>
          <w:i/>
          <w:iCs/>
          <w:sz w:val="21"/>
          <w:szCs w:val="21"/>
        </w:rPr>
        <w:t>1</w:t>
      </w:r>
      <w:r w:rsidRPr="00744026">
        <w:rPr>
          <w:rFonts w:ascii="Arial" w:hAnsi="Arial" w:cs="Arial"/>
          <w:i/>
          <w:iCs/>
          <w:sz w:val="21"/>
          <w:szCs w:val="21"/>
        </w:rPr>
        <w:t xml:space="preserve"> do niniejszego ogłoszenia).</w:t>
      </w:r>
    </w:p>
    <w:p w14:paraId="507EBA4E" w14:textId="77777777" w:rsidR="00387244" w:rsidRPr="00387244" w:rsidRDefault="00387244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Z uwagi na specyfikę potrzeb, </w:t>
      </w:r>
      <w:r w:rsidRPr="00387244"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  <w:t>asystenci są zatrudniani oddzielnie</w:t>
      </w: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:</w:t>
      </w:r>
    </w:p>
    <w:p w14:paraId="28BE2FA9" w14:textId="77777777" w:rsidR="00387244" w:rsidRPr="00387244" w:rsidRDefault="00387244" w:rsidP="0038724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dla uczniów i uczennic z Ukrainy,</w:t>
      </w:r>
    </w:p>
    <w:p w14:paraId="23373166" w14:textId="77777777" w:rsidR="00387244" w:rsidRPr="00387244" w:rsidRDefault="00387244" w:rsidP="0038724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oraz dla uczniów i uczennic z Ukrainy pochodzenia romskiego.</w:t>
      </w:r>
    </w:p>
    <w:p w14:paraId="176EE914" w14:textId="77777777" w:rsidR="00387244" w:rsidRPr="00387244" w:rsidRDefault="00387244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Dofinansowanie przyznawane jest danej szkole na jeden rok w wymiarze:</w:t>
      </w:r>
    </w:p>
    <w:p w14:paraId="14F061A3" w14:textId="77777777" w:rsidR="00387244" w:rsidRPr="00387244" w:rsidRDefault="00387244" w:rsidP="003872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w roku 2026 – 12 miesięcy;</w:t>
      </w:r>
    </w:p>
    <w:p w14:paraId="64DE549F" w14:textId="77777777" w:rsidR="00387244" w:rsidRPr="00387244" w:rsidRDefault="00387244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  <w:t>Maksymalna wysokość dofinansowania</w:t>
      </w: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 zatrudnienia na cały etat jednego asystenta przez 12 miesięcy (rok kalendarzowy) stanowi dwunastokrotność kwoty minimalnego miesięcznego wynagrodzenia za pracę ustalanego corocznie w przepisach wydanych na podstawie ustawy z dnia 10 października 2002 r. o minimalnym wynagrodzeniu za pracę (Dz. U. z 2024 r. poz. 1773).</w:t>
      </w:r>
    </w:p>
    <w:p w14:paraId="4061509F" w14:textId="77777777" w:rsidR="00387244" w:rsidRPr="00387244" w:rsidRDefault="00387244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W przypadku zatrudnienia w szkole asystenta na część etatu lub na okres krótszy niż 12 miesięcy maksymalna wysokość wsparcia finansowego na dofinansowanie zatrudnienia asystenta jest ustalana proporcjonalnie do wymiaru etatu i liczby miesięcy zatrudnienia.</w:t>
      </w:r>
    </w:p>
    <w:p w14:paraId="7D886F85" w14:textId="77777777" w:rsidR="00387244" w:rsidRPr="00387244" w:rsidRDefault="00387244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Organ prowadzący szkołę,  może ponownie otrzymać dofinansowanie na zatrudnienie asystenta w kolejnym naborze wniosków, na następny rok realizacji Programu w odniesieniu do szkoły, która otrzymała dofinansowanie na ten cel w poprzednich latach realizacji Programu.</w:t>
      </w:r>
    </w:p>
    <w:p w14:paraId="762B37A0" w14:textId="77777777" w:rsidR="00387244" w:rsidRPr="00387244" w:rsidRDefault="00387244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  <w:t>Warunek otrzymania wsparcia:</w:t>
      </w:r>
    </w:p>
    <w:p w14:paraId="7301EE22" w14:textId="77777777" w:rsidR="001A7F4B" w:rsidRPr="00387244" w:rsidRDefault="00387244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Organ prowadzący szkołę </w:t>
      </w:r>
      <w:r w:rsidRPr="00387244"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  <w:t>nie może otrzymać środków na zatrudnienie asystenta w danej szkole w ramach naboru wniosków ogłoszonego przez wojewodę, jeżeli otrzymał na ten cel (na zatrudnienie tego samego asystenta w tym samym czasie) środki publiczne pochodzące z innych źródeł.</w:t>
      </w: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 Przystępując do naboru wniosków ogłaszanego przez wojewodę organ prowadzący szkołę składa wojewodzie oświadczenie o braku finansowania ze środków publicznych pochodzących z innych źródeł wynagrodzenia asystenta objętego wnioskiem o udzielenie dofinansowania na zatrudnienie asystenta w ramach Programu. Aktualność tego oświadczenia organu prowadzącego podlega weryfikacji również na etapie rozliczania lub kontroli wykorzystania środków.</w:t>
      </w:r>
    </w:p>
    <w:p w14:paraId="2C1975AE" w14:textId="77777777" w:rsidR="00387244" w:rsidRPr="00387244" w:rsidRDefault="00387244" w:rsidP="00387244">
      <w:pPr>
        <w:shd w:val="clear" w:color="auto" w:fill="FFFFFF"/>
        <w:spacing w:before="240" w:after="240" w:line="240" w:lineRule="auto"/>
        <w:jc w:val="both"/>
        <w:outlineLvl w:val="2"/>
        <w:rPr>
          <w:rFonts w:ascii="Trebuchet MS" w:eastAsia="Times New Roman" w:hAnsi="Trebuchet MS" w:cs="Arial"/>
          <w:color w:val="333333"/>
          <w:spacing w:val="-15"/>
          <w:sz w:val="36"/>
          <w:szCs w:val="36"/>
          <w:lang w:eastAsia="pl-PL"/>
        </w:rPr>
      </w:pPr>
      <w:r w:rsidRPr="00387244">
        <w:rPr>
          <w:rFonts w:ascii="Trebuchet MS" w:eastAsia="Times New Roman" w:hAnsi="Trebuchet MS" w:cs="Arial"/>
          <w:b/>
          <w:bCs/>
          <w:color w:val="333333"/>
          <w:spacing w:val="-15"/>
          <w:sz w:val="36"/>
          <w:szCs w:val="36"/>
          <w:lang w:eastAsia="pl-PL"/>
        </w:rPr>
        <w:t>Finansowanie Programu (lata 2025-2027)</w:t>
      </w:r>
    </w:p>
    <w:p w14:paraId="67C45A44" w14:textId="77777777" w:rsidR="00387244" w:rsidRPr="00387244" w:rsidRDefault="00387244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Program finansowany będzie z projektu pn. „Wsparcie edukacji formalnej dzieci i młodzieży z Ukrainy w programie FERS”, realizowanego w ramach Programu Fundusze Europejskie dla Rozwoju Społecznego 2021–2027 (FERS), działanie 04.17 „Szkoła dla wszystkich” w wysokości 499 903 491,80 zł, z tego:</w:t>
      </w:r>
    </w:p>
    <w:p w14:paraId="72C7DC89" w14:textId="77777777" w:rsidR="00387244" w:rsidRPr="00387244" w:rsidRDefault="00387244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1) budżet środków europejskich (finansowanie) w wysokości 412 513 516,80 zł ( na wszystkie trzy moduły w tym moduł I);</w:t>
      </w:r>
    </w:p>
    <w:p w14:paraId="78645AF1" w14:textId="77777777" w:rsidR="00387244" w:rsidRPr="00387244" w:rsidRDefault="00387244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2) budżet państwa (współfinansowanie) w wysokości 87 389 975,00 zł. ( na wszystkie trzy moduły w tym moduł I);</w:t>
      </w:r>
    </w:p>
    <w:p w14:paraId="3D01D466" w14:textId="77777777" w:rsidR="00387244" w:rsidRPr="00387244" w:rsidRDefault="00387244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Moduł 1. – POMOC ASYSTENTA  w obszarze wsparcia, którego koordynatorami są wojewodowie – 248 133 600,00 zł.</w:t>
      </w:r>
    </w:p>
    <w:p w14:paraId="0A3E28D8" w14:textId="77777777" w:rsidR="00387244" w:rsidRPr="00387244" w:rsidRDefault="00387244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lastRenderedPageBreak/>
        <w:t>Indykatywne kwoty środków budżetu państwa i budżetu środków europejskich przewidzianych na realizację modułu 1., przypadające na poszczególne województwa, ustalono proporcjonalnie do liczby uczniów i uczennic z Ukrainy spełniających obowiązek szkolny albo obowiązek nauki w szkołach na obszarze tych województw, na podstawie danych z SIO (stan na dzień 30 września 2024 r.</w:t>
      </w:r>
    </w:p>
    <w:p w14:paraId="0DB1AD81" w14:textId="77777777" w:rsidR="00387244" w:rsidRPr="005C2BB6" w:rsidRDefault="00387244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Dla województwa śląskiego </w:t>
      </w:r>
      <w:r w:rsidRPr="005C2BB6">
        <w:rPr>
          <w:rFonts w:ascii="Arial" w:eastAsia="Times New Roman" w:hAnsi="Arial" w:cs="Arial"/>
          <w:sz w:val="21"/>
          <w:szCs w:val="21"/>
          <w:lang w:eastAsia="pl-PL"/>
        </w:rPr>
        <w:t>w 202</w:t>
      </w:r>
      <w:r w:rsidR="006D40AE" w:rsidRPr="005C2BB6">
        <w:rPr>
          <w:rFonts w:ascii="Arial" w:eastAsia="Times New Roman" w:hAnsi="Arial" w:cs="Arial"/>
          <w:sz w:val="21"/>
          <w:szCs w:val="21"/>
          <w:lang w:eastAsia="pl-PL"/>
        </w:rPr>
        <w:t>6</w:t>
      </w:r>
      <w:r w:rsidRPr="005C2BB6">
        <w:rPr>
          <w:rFonts w:ascii="Arial" w:eastAsia="Times New Roman" w:hAnsi="Arial" w:cs="Arial"/>
          <w:sz w:val="21"/>
          <w:szCs w:val="21"/>
          <w:lang w:eastAsia="pl-PL"/>
        </w:rPr>
        <w:t xml:space="preserve"> roku środki finansowe przeznaczone na udzielenie dofinansowania na zatrudnienie asystentów wynosi – 10 471 574,00 zł.</w:t>
      </w:r>
    </w:p>
    <w:p w14:paraId="7459E8D4" w14:textId="77777777" w:rsidR="00387244" w:rsidRPr="00387244" w:rsidRDefault="00387244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  <w:t>Obowiązek informacyjny</w:t>
      </w:r>
    </w:p>
    <w:p w14:paraId="38460B58" w14:textId="77777777" w:rsidR="00387244" w:rsidRPr="00387244" w:rsidRDefault="00387244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Podmioty zaangażowane we wdrażanie Programu są obowiązane prowadzić odpowiednie działania informacyjno-promocyjne mające na celu zapewnienie widoczności oferowanego wsparcia, a także informowanie opinii publicznej o źródle jego finansowania ze środków europejskich oraz efektach realizowanej interwencji. Działania te podlegają bieżącemu monitorowaniu lub kontroli.</w:t>
      </w:r>
    </w:p>
    <w:p w14:paraId="722E1265" w14:textId="77777777" w:rsidR="00387244" w:rsidRDefault="00387244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Wyjaśnienia oraz informacje w zakresie obowiązków informacyjnych i promocyjnych w Rządowym programie wyrównywania szans edukacyjnych dzieci i młodzieży „Przyjazna szkoła” w latach 2025-2027 </w:t>
      </w:r>
      <w:r w:rsidRPr="00387244"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  <w:t>zostały zawarte w załączniku do niniejszego ogłoszenia.</w:t>
      </w:r>
    </w:p>
    <w:p w14:paraId="75DAC645" w14:textId="64F52D24" w:rsidR="005C2BB6" w:rsidRPr="00CF151B" w:rsidRDefault="001A7F4B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F151B">
        <w:rPr>
          <w:rFonts w:ascii="Arial" w:eastAsia="Times New Roman" w:hAnsi="Arial" w:cs="Arial"/>
          <w:b/>
          <w:sz w:val="21"/>
          <w:szCs w:val="21"/>
          <w:lang w:eastAsia="pl-PL"/>
        </w:rPr>
        <w:t>Należy zwrócić uwagę aby przekazywane wnioski zawierały wymagane logotypy</w:t>
      </w:r>
      <w:r w:rsidR="006D40AE" w:rsidRPr="00CF151B">
        <w:rPr>
          <w:rFonts w:ascii="Arial" w:eastAsia="Times New Roman" w:hAnsi="Arial" w:cs="Arial"/>
          <w:b/>
          <w:sz w:val="21"/>
          <w:szCs w:val="21"/>
          <w:lang w:eastAsia="pl-PL"/>
        </w:rPr>
        <w:t>. Wnioski należy składać na dany typ szkoły a nie zespół szkół.</w:t>
      </w:r>
    </w:p>
    <w:p w14:paraId="73D02B93" w14:textId="77777777" w:rsidR="00387244" w:rsidRPr="00387244" w:rsidRDefault="00387244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  <w:t>Tryb składania wniosku</w:t>
      </w:r>
    </w:p>
    <w:p w14:paraId="14249EF7" w14:textId="1C61CDFF" w:rsidR="00387244" w:rsidRPr="00387244" w:rsidRDefault="00387244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Termin składania wniosków o udzielenie wsparcia finansowego przez organ prowadzący do Wojewody Śląskiego (za pośrednictwem Kuratorium Oświaty w Katowicach) </w:t>
      </w:r>
      <w:r w:rsidRPr="005C2BB6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upływa </w:t>
      </w:r>
      <w:r w:rsidR="00803EC9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dnia </w:t>
      </w:r>
      <w:r w:rsidR="005C2BB6" w:rsidRPr="005C2BB6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16 października</w:t>
      </w:r>
      <w:r w:rsidR="00803EC9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Pr="005C2BB6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2025 r</w:t>
      </w: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.  Wniosek musi być sporządzony na formularzu opracowanym przez Ministerstwo Edukacji Narodowej /</w:t>
      </w:r>
      <w:r w:rsidRPr="00387244">
        <w:rPr>
          <w:rFonts w:ascii="Arial" w:eastAsia="Times New Roman" w:hAnsi="Arial" w:cs="Arial"/>
          <w:i/>
          <w:iCs/>
          <w:color w:val="222222"/>
          <w:sz w:val="21"/>
          <w:szCs w:val="21"/>
          <w:lang w:eastAsia="pl-PL"/>
        </w:rPr>
        <w:t>w załączeniu – dwie zakładki w pliku Excel – Wniosek oraz Załącznik do wniosku/</w:t>
      </w:r>
    </w:p>
    <w:p w14:paraId="5BF3273F" w14:textId="6ADCA973" w:rsidR="00387244" w:rsidRPr="00387244" w:rsidRDefault="00387244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Prawidłowo podpisany Wniosek</w:t>
      </w:r>
      <w:r w:rsidRPr="005C2BB6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w formie papierowej należy złożyć do Kuratorium Oświaty </w:t>
      </w:r>
      <w:r w:rsidR="00803EC9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                         </w:t>
      </w: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w Katowicach:</w:t>
      </w:r>
    </w:p>
    <w:p w14:paraId="1A357A99" w14:textId="77777777" w:rsidR="00387244" w:rsidRPr="00387244" w:rsidRDefault="00387244" w:rsidP="0038724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osobiście lub przesyłając wniosek na adres: Kuratorium Oświaty w Katowicach ul. Powstańców 41 a, 40-024 Katowice, z dopiskiem na kopercie: -„Przyjazna szkoła” – Moduł 1”,</w:t>
      </w:r>
    </w:p>
    <w:p w14:paraId="10AD09D7" w14:textId="2E5D901F" w:rsidR="00387244" w:rsidRPr="00387244" w:rsidRDefault="00387244" w:rsidP="0038724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jeżeli Wniosek zostanie złożony za pośrednictwem platformy elektronicznej </w:t>
      </w:r>
      <w:proofErr w:type="spellStart"/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ePUAP</w:t>
      </w:r>
      <w:proofErr w:type="spellEnd"/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 lub przy pomocy publicznej usługi rejestrowanego doręczenia elektronicznego (PURDE), e-Doręczeń prosimy nie składać drugiego egzemplarza w wersji papierowej! Wniosek złożony w tej formie musi być prawidłowo podpisany przez upoważnione osoby. Decyduje data wpływu wniosku do Kuratorium Oświaty w Katowicach.</w:t>
      </w:r>
    </w:p>
    <w:p w14:paraId="595F30CE" w14:textId="04AD3786" w:rsidR="00387244" w:rsidRPr="00387244" w:rsidRDefault="00387244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  <w:t>Wniosek organu prowadzącego</w:t>
      </w:r>
      <w:r w:rsidR="00803EC9"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  <w:t xml:space="preserve"> </w:t>
      </w: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win</w:t>
      </w:r>
      <w:r w:rsidR="00803EC9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ien</w:t>
      </w: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 być podpisan</w:t>
      </w:r>
      <w:r w:rsidR="00803EC9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y</w:t>
      </w: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 przez osoby upoważnione do reprezentowania podmiotu, tj.</w:t>
      </w:r>
    </w:p>
    <w:p w14:paraId="33E0356A" w14:textId="77777777" w:rsidR="00387244" w:rsidRPr="00387244" w:rsidRDefault="00387244" w:rsidP="0038724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w przypadku Gminy – wójt/burmistrz/prezydent,</w:t>
      </w:r>
    </w:p>
    <w:p w14:paraId="3B6DF089" w14:textId="77777777" w:rsidR="00387244" w:rsidRPr="00387244" w:rsidRDefault="00387244" w:rsidP="0038724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w przypadku Powiatu – dwaj członkowie zarządu,</w:t>
      </w:r>
    </w:p>
    <w:p w14:paraId="03B1871F" w14:textId="77777777" w:rsidR="00387244" w:rsidRPr="00387244" w:rsidRDefault="00387244" w:rsidP="0038724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w przypadku osoby prawnej innej niż JST albo osoby fizycznej – osoba upoważniona do reprezentowania podmiotu (np. zgodnie z KRS).</w:t>
      </w:r>
    </w:p>
    <w:p w14:paraId="4C997173" w14:textId="52C4B836" w:rsidR="00387244" w:rsidRPr="00387244" w:rsidRDefault="00387244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  <w:t>W przypadku podpisu Wniosku organu prowadzącego</w:t>
      </w:r>
      <w:r w:rsidR="00803EC9"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  <w:t xml:space="preserve"> </w:t>
      </w:r>
      <w:r w:rsidRPr="00387244"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  <w:t>przez osobę inną niż osoba upoważniona należy dołączyć kserokopię pełnomocnictwa osoby upoważnionej do podpisywania dokumentów, potwierdzonego za zgodność z oryginałem.</w:t>
      </w:r>
    </w:p>
    <w:p w14:paraId="1724FFB2" w14:textId="13E48370" w:rsidR="00803EC9" w:rsidRPr="00387244" w:rsidRDefault="00387244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lastRenderedPageBreak/>
        <w:t>Rozpatrzenie Wniosków złożonych przez organy prowadzące szkoły oraz opublikowanie listy szkół zakwalifikowanych do otrzymania dofinansowania na zatrudnienie asystentów nastąpi w terminie 14 dni roboczych od dnia zakończenia naboru wniosków.</w:t>
      </w:r>
    </w:p>
    <w:p w14:paraId="283F1743" w14:textId="34745E66" w:rsidR="00387244" w:rsidRPr="00387244" w:rsidRDefault="00387244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Zawarcie z organami prowadzącymi szkoły umów o udzielenie dofinansowania na zatrudnienie asystentów na rok 202</w:t>
      </w:r>
      <w:r w:rsidR="00CF151B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6</w:t>
      </w: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 nastąpi do końca </w:t>
      </w:r>
      <w:r w:rsidR="00CF151B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czwartego</w:t>
      </w: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 kwartału 202</w:t>
      </w:r>
      <w:r w:rsidR="00CF151B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5</w:t>
      </w: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 r.</w:t>
      </w:r>
    </w:p>
    <w:p w14:paraId="3AA7EB5D" w14:textId="77777777" w:rsidR="002B11DE" w:rsidRDefault="00387244" w:rsidP="002B11DE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  <w:t>Dokumenty programowe:</w:t>
      </w:r>
    </w:p>
    <w:p w14:paraId="7CCE32CE" w14:textId="23379D55" w:rsidR="002B11DE" w:rsidRPr="002B11DE" w:rsidRDefault="00000000" w:rsidP="002B11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hyperlink r:id="rId6" w:history="1">
        <w:r w:rsidR="002B11DE" w:rsidRPr="002B11DE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Wzór wniosku organ prowadzący do wojewody (moduł 1)</w:t>
        </w:r>
      </w:hyperlink>
    </w:p>
    <w:p w14:paraId="0A457024" w14:textId="18973B64" w:rsidR="002B11DE" w:rsidRPr="002B11DE" w:rsidRDefault="00000000" w:rsidP="0038724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hyperlink r:id="rId7" w:history="1">
        <w:r w:rsidR="002B11DE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Informacja i promocja w programie Przyjazna Szkoła</w:t>
        </w:r>
      </w:hyperlink>
    </w:p>
    <w:p w14:paraId="30DDB1F8" w14:textId="3612CCBE" w:rsidR="00387244" w:rsidRPr="004B58F0" w:rsidRDefault="00000000" w:rsidP="0038724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hyperlink r:id="rId8" w:history="1">
        <w:r w:rsidR="00387244" w:rsidRPr="00387244">
          <w:rPr>
            <w:rFonts w:ascii="Arial" w:eastAsia="Times New Roman" w:hAnsi="Arial" w:cs="Arial"/>
            <w:color w:val="4169E1"/>
            <w:sz w:val="21"/>
            <w:szCs w:val="21"/>
            <w:u w:val="single"/>
            <w:lang w:eastAsia="pl-PL"/>
          </w:rPr>
          <w:t>Plakat „Przyjazna szkoła” Obowiązujący wzór plakatu informujący o dofinansowaniu ze środków UE</w:t>
        </w:r>
      </w:hyperlink>
    </w:p>
    <w:p w14:paraId="499CB48C" w14:textId="403017F8" w:rsidR="004B58F0" w:rsidRPr="004B58F0" w:rsidRDefault="004B58F0" w:rsidP="004B58F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bookmarkStart w:id="0" w:name="_Hlk209782454"/>
      <w:r w:rsidRPr="004B58F0">
        <w:rPr>
          <w:rFonts w:ascii="Arial" w:eastAsia="Times New Roman" w:hAnsi="Arial" w:cs="Arial"/>
          <w:color w:val="4169E1"/>
          <w:sz w:val="21"/>
          <w:szCs w:val="21"/>
          <w:u w:val="single"/>
          <w:lang w:eastAsia="pl-PL"/>
        </w:rPr>
        <w:t>Zał</w:t>
      </w:r>
      <w:r>
        <w:rPr>
          <w:rFonts w:ascii="Arial" w:eastAsia="Times New Roman" w:hAnsi="Arial" w:cs="Arial"/>
          <w:color w:val="4169E1"/>
          <w:sz w:val="21"/>
          <w:szCs w:val="21"/>
          <w:u w:val="single"/>
          <w:lang w:eastAsia="pl-PL"/>
        </w:rPr>
        <w:t xml:space="preserve">ącznik </w:t>
      </w:r>
      <w:r w:rsidRPr="004B58F0">
        <w:rPr>
          <w:rFonts w:ascii="Arial" w:eastAsia="Times New Roman" w:hAnsi="Arial" w:cs="Arial"/>
          <w:color w:val="4169E1"/>
          <w:sz w:val="21"/>
          <w:szCs w:val="21"/>
          <w:u w:val="single"/>
          <w:lang w:eastAsia="pl-PL"/>
        </w:rPr>
        <w:t>nr 1 – Oświadczenie dot. asystenta</w:t>
      </w:r>
      <w:r>
        <w:rPr>
          <w:rFonts w:ascii="Arial" w:eastAsia="Times New Roman" w:hAnsi="Arial" w:cs="Arial"/>
          <w:color w:val="4169E1"/>
          <w:sz w:val="21"/>
          <w:szCs w:val="21"/>
          <w:u w:val="single"/>
          <w:lang w:eastAsia="pl-PL"/>
        </w:rPr>
        <w:t xml:space="preserve"> – w załączeniu</w:t>
      </w:r>
    </w:p>
    <w:bookmarkEnd w:id="0"/>
    <w:p w14:paraId="44014BD6" w14:textId="780C4E2F" w:rsidR="00387244" w:rsidRPr="00387244" w:rsidRDefault="00387244" w:rsidP="0038724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Załącznik nr </w:t>
      </w:r>
      <w:r w:rsidR="004B58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2</w:t>
      </w: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 – </w:t>
      </w:r>
      <w:r w:rsidR="004B58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K</w:t>
      </w: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lauzula informacyjna – </w:t>
      </w:r>
      <w:r w:rsidRPr="00B825B3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w załączeniu</w:t>
      </w:r>
    </w:p>
    <w:p w14:paraId="763A6AF5" w14:textId="77777777" w:rsidR="00387244" w:rsidRPr="00387244" w:rsidRDefault="00000000" w:rsidP="0038724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hyperlink r:id="rId9" w:history="1">
        <w:r w:rsidR="00387244" w:rsidRPr="00387244">
          <w:rPr>
            <w:rFonts w:ascii="Arial" w:eastAsia="Times New Roman" w:hAnsi="Arial" w:cs="Arial"/>
            <w:color w:val="4169E1"/>
            <w:sz w:val="21"/>
            <w:szCs w:val="21"/>
            <w:u w:val="single"/>
            <w:lang w:eastAsia="pl-PL"/>
          </w:rPr>
          <w:t>Rozporządzenie Rady Ministrów z dnia 11 lipca 2025 r. w sprawie szczegółowych warunków udzielania wsparcia w zakresie wyrównywania szans edukacyjnych dzieci i młodzieży objętych Rządowym programem wyrównywania szans edukacyjnych dzieci i młodzieży „Przyjazna szkoła” w latach 2025–2027</w:t>
        </w:r>
      </w:hyperlink>
    </w:p>
    <w:p w14:paraId="3A263A7B" w14:textId="77777777" w:rsidR="00387244" w:rsidRPr="00387244" w:rsidRDefault="00000000" w:rsidP="0038724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hyperlink r:id="rId10" w:history="1">
        <w:r w:rsidR="00387244" w:rsidRPr="00387244">
          <w:rPr>
            <w:rFonts w:ascii="Arial" w:eastAsia="Times New Roman" w:hAnsi="Arial" w:cs="Arial"/>
            <w:color w:val="4169E1"/>
            <w:sz w:val="21"/>
            <w:szCs w:val="21"/>
            <w:u w:val="single"/>
            <w:lang w:eastAsia="pl-PL"/>
          </w:rPr>
          <w:t>Uchwała nr 60 Rady Ministrów z dnia 11 lipca 2025 r. w sprawie Rządowego programu wyrównywania szans edukacyjnych dzieci i młodzieży „Przyjazna szkoła” w latach 2025–2027</w:t>
        </w:r>
      </w:hyperlink>
    </w:p>
    <w:p w14:paraId="679E6144" w14:textId="5FB70D2B" w:rsidR="00387244" w:rsidRPr="00387244" w:rsidRDefault="00387244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i/>
          <w:iCs/>
          <w:color w:val="222222"/>
          <w:sz w:val="21"/>
          <w:szCs w:val="21"/>
          <w:lang w:eastAsia="pl-PL"/>
        </w:rPr>
        <w:t>Szczegółowe informacje na temat wdrażanego Rządowego programu wyrównywania szans edukacyjnych dzieci i młodzieży “Przyjazna szkoła” w latach 2025-2027 dostępne są pod linkiem:</w:t>
      </w: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 </w:t>
      </w:r>
      <w:hyperlink r:id="rId11" w:history="1">
        <w:r w:rsidRPr="00387244">
          <w:rPr>
            <w:rFonts w:ascii="Arial" w:eastAsia="Times New Roman" w:hAnsi="Arial" w:cs="Arial"/>
            <w:color w:val="4169E1"/>
            <w:sz w:val="21"/>
            <w:szCs w:val="21"/>
            <w:u w:val="single"/>
            <w:lang w:eastAsia="pl-PL"/>
          </w:rPr>
          <w:t>https://www.gov.pl/web/edukacja/rzadowy-program-wyrownywania-szans-edukacyjnych-dzieci-i-mlodziezy-przyjazna-szkola</w:t>
        </w:r>
      </w:hyperlink>
    </w:p>
    <w:p w14:paraId="2B560532" w14:textId="77777777" w:rsidR="004B58F0" w:rsidRDefault="00000000" w:rsidP="004B58F0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hyperlink r:id="rId12" w:history="1">
        <w:r w:rsidR="00387244" w:rsidRPr="00387244">
          <w:rPr>
            <w:rFonts w:ascii="Arial" w:eastAsia="Times New Roman" w:hAnsi="Arial" w:cs="Arial"/>
            <w:color w:val="4169E1"/>
            <w:sz w:val="21"/>
            <w:szCs w:val="21"/>
            <w:u w:val="single"/>
            <w:lang w:eastAsia="pl-PL"/>
          </w:rPr>
          <w:t>https://efs.men.gov.pl/przyjazna-szkola/</w:t>
        </w:r>
      </w:hyperlink>
    </w:p>
    <w:p w14:paraId="2CC8ABBE" w14:textId="69083F91" w:rsidR="004B58F0" w:rsidRPr="004B58F0" w:rsidRDefault="004B58F0" w:rsidP="004B58F0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4B58F0">
        <w:rPr>
          <w:rFonts w:ascii="Arial" w:eastAsia="Times New Roman" w:hAnsi="Arial" w:cs="Arial"/>
          <w:color w:val="4169E1"/>
          <w:sz w:val="21"/>
          <w:szCs w:val="21"/>
          <w:u w:val="single"/>
          <w:lang w:eastAsia="pl-PL"/>
        </w:rPr>
        <w:t>Za</w:t>
      </w:r>
      <w:r>
        <w:rPr>
          <w:rFonts w:ascii="Arial" w:eastAsia="Times New Roman" w:hAnsi="Arial" w:cs="Arial"/>
          <w:color w:val="4169E1"/>
          <w:sz w:val="21"/>
          <w:szCs w:val="21"/>
          <w:u w:val="single"/>
          <w:lang w:eastAsia="pl-PL"/>
        </w:rPr>
        <w:t xml:space="preserve">ł. </w:t>
      </w:r>
      <w:r w:rsidRPr="004B58F0">
        <w:rPr>
          <w:rFonts w:ascii="Arial" w:eastAsia="Times New Roman" w:hAnsi="Arial" w:cs="Arial"/>
          <w:color w:val="4169E1"/>
          <w:sz w:val="21"/>
          <w:szCs w:val="21"/>
          <w:u w:val="single"/>
          <w:lang w:eastAsia="pl-PL"/>
        </w:rPr>
        <w:t>nr 1 – Oświadczenie dot. asystenta</w:t>
      </w:r>
      <w:r>
        <w:rPr>
          <w:rFonts w:ascii="Arial" w:eastAsia="Times New Roman" w:hAnsi="Arial" w:cs="Arial"/>
          <w:color w:val="4169E1"/>
          <w:sz w:val="21"/>
          <w:szCs w:val="21"/>
          <w:u w:val="single"/>
          <w:lang w:eastAsia="pl-PL"/>
        </w:rPr>
        <w:t xml:space="preserve"> </w:t>
      </w:r>
    </w:p>
    <w:p w14:paraId="20CF0254" w14:textId="68144646" w:rsidR="004B58F0" w:rsidRDefault="00000000" w:rsidP="004B58F0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4169E1"/>
          <w:sz w:val="21"/>
          <w:szCs w:val="21"/>
          <w:u w:val="single"/>
          <w:lang w:eastAsia="pl-PL"/>
        </w:rPr>
      </w:pPr>
      <w:hyperlink r:id="rId13" w:history="1">
        <w:r w:rsidR="004B58F0" w:rsidRPr="00387244">
          <w:rPr>
            <w:rFonts w:ascii="Arial" w:eastAsia="Times New Roman" w:hAnsi="Arial" w:cs="Arial"/>
            <w:color w:val="4169E1"/>
            <w:sz w:val="21"/>
            <w:szCs w:val="21"/>
            <w:u w:val="single"/>
            <w:lang w:eastAsia="pl-PL"/>
          </w:rPr>
          <w:t xml:space="preserve">Zał. </w:t>
        </w:r>
        <w:r w:rsidR="004B58F0">
          <w:rPr>
            <w:rFonts w:ascii="Arial" w:eastAsia="Times New Roman" w:hAnsi="Arial" w:cs="Arial"/>
            <w:color w:val="4169E1"/>
            <w:sz w:val="21"/>
            <w:szCs w:val="21"/>
            <w:u w:val="single"/>
            <w:lang w:eastAsia="pl-PL"/>
          </w:rPr>
          <w:t>nr 2</w:t>
        </w:r>
        <w:r w:rsidR="004B58F0" w:rsidRPr="00387244">
          <w:rPr>
            <w:rFonts w:ascii="Arial" w:eastAsia="Times New Roman" w:hAnsi="Arial" w:cs="Arial"/>
            <w:color w:val="4169E1"/>
            <w:sz w:val="21"/>
            <w:szCs w:val="21"/>
            <w:u w:val="single"/>
            <w:lang w:eastAsia="pl-PL"/>
          </w:rPr>
          <w:t xml:space="preserve"> </w:t>
        </w:r>
        <w:r w:rsidR="004B58F0">
          <w:rPr>
            <w:rFonts w:ascii="Arial" w:eastAsia="Times New Roman" w:hAnsi="Arial" w:cs="Arial"/>
            <w:color w:val="4169E1"/>
            <w:sz w:val="21"/>
            <w:szCs w:val="21"/>
            <w:u w:val="single"/>
            <w:lang w:eastAsia="pl-PL"/>
          </w:rPr>
          <w:t xml:space="preserve">- </w:t>
        </w:r>
        <w:r w:rsidR="004B58F0" w:rsidRPr="00387244">
          <w:rPr>
            <w:rFonts w:ascii="Arial" w:eastAsia="Times New Roman" w:hAnsi="Arial" w:cs="Arial"/>
            <w:color w:val="4169E1"/>
            <w:sz w:val="21"/>
            <w:szCs w:val="21"/>
            <w:u w:val="single"/>
            <w:lang w:eastAsia="pl-PL"/>
          </w:rPr>
          <w:t>Klauzula informacyjna</w:t>
        </w:r>
      </w:hyperlink>
    </w:p>
    <w:p w14:paraId="6753D74E" w14:textId="77777777" w:rsidR="003D2725" w:rsidRDefault="003D2725"/>
    <w:sectPr w:rsidR="003D2725" w:rsidSect="008269AA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5D47"/>
    <w:multiLevelType w:val="multilevel"/>
    <w:tmpl w:val="42EEFAD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5E473B"/>
    <w:multiLevelType w:val="multilevel"/>
    <w:tmpl w:val="EF343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1C129D"/>
    <w:multiLevelType w:val="multilevel"/>
    <w:tmpl w:val="707EE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A0653F"/>
    <w:multiLevelType w:val="hybridMultilevel"/>
    <w:tmpl w:val="CAFCC654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3C7F1FDD"/>
    <w:multiLevelType w:val="multilevel"/>
    <w:tmpl w:val="3ED04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95790E"/>
    <w:multiLevelType w:val="multilevel"/>
    <w:tmpl w:val="9B60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8CF4149"/>
    <w:multiLevelType w:val="multilevel"/>
    <w:tmpl w:val="C07E5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40018DF"/>
    <w:multiLevelType w:val="multilevel"/>
    <w:tmpl w:val="9C981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C4B411C"/>
    <w:multiLevelType w:val="multilevel"/>
    <w:tmpl w:val="101E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1897278"/>
    <w:multiLevelType w:val="multilevel"/>
    <w:tmpl w:val="76120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52790093">
    <w:abstractNumId w:val="9"/>
  </w:num>
  <w:num w:numId="2" w16cid:durableId="950472466">
    <w:abstractNumId w:val="0"/>
  </w:num>
  <w:num w:numId="3" w16cid:durableId="1930501410">
    <w:abstractNumId w:val="4"/>
  </w:num>
  <w:num w:numId="4" w16cid:durableId="1095981779">
    <w:abstractNumId w:val="8"/>
  </w:num>
  <w:num w:numId="5" w16cid:durableId="233439523">
    <w:abstractNumId w:val="7"/>
  </w:num>
  <w:num w:numId="6" w16cid:durableId="1896971360">
    <w:abstractNumId w:val="1"/>
  </w:num>
  <w:num w:numId="7" w16cid:durableId="1054040254">
    <w:abstractNumId w:val="6"/>
  </w:num>
  <w:num w:numId="8" w16cid:durableId="2060007434">
    <w:abstractNumId w:val="2"/>
  </w:num>
  <w:num w:numId="9" w16cid:durableId="101926204">
    <w:abstractNumId w:val="5"/>
  </w:num>
  <w:num w:numId="10" w16cid:durableId="19326653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44"/>
    <w:rsid w:val="00077DA1"/>
    <w:rsid w:val="001A7F4B"/>
    <w:rsid w:val="00264474"/>
    <w:rsid w:val="00296EB6"/>
    <w:rsid w:val="002B11DE"/>
    <w:rsid w:val="002F1453"/>
    <w:rsid w:val="00387244"/>
    <w:rsid w:val="003C2C9A"/>
    <w:rsid w:val="003D2725"/>
    <w:rsid w:val="003D5ED1"/>
    <w:rsid w:val="003D77BA"/>
    <w:rsid w:val="004B58F0"/>
    <w:rsid w:val="005C2BB6"/>
    <w:rsid w:val="00602419"/>
    <w:rsid w:val="00653A6E"/>
    <w:rsid w:val="006D40AE"/>
    <w:rsid w:val="006E2CF1"/>
    <w:rsid w:val="006F7CED"/>
    <w:rsid w:val="00744026"/>
    <w:rsid w:val="007D0A54"/>
    <w:rsid w:val="00803EC9"/>
    <w:rsid w:val="008269AA"/>
    <w:rsid w:val="00896011"/>
    <w:rsid w:val="00AF24AE"/>
    <w:rsid w:val="00B825B3"/>
    <w:rsid w:val="00BE37A3"/>
    <w:rsid w:val="00CF151B"/>
    <w:rsid w:val="00E150E7"/>
    <w:rsid w:val="00F5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0E859"/>
  <w15:chartTrackingRefBased/>
  <w15:docId w15:val="{49CA5302-56CE-4C18-971C-7D99C63B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7C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37A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37A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E37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8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0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attachment/953829eb-875c-450a-9506-26952d38545b" TargetMode="External"/><Relationship Id="rId13" Type="http://schemas.openxmlformats.org/officeDocument/2006/relationships/hyperlink" Target="https://bip.kuratorium.katowice.pl/wp-content/uploads/2025/08/zal.-1-klauzula-informacyjna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attachment/0818c9a5-3946-4f29-aea2-33b0d440d062" TargetMode="External"/><Relationship Id="rId12" Type="http://schemas.openxmlformats.org/officeDocument/2006/relationships/hyperlink" Target="https://efs.men.gov.pl/przyjazna-szkol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attachment/6980a419-2835-4f84-9c5d-406fb48ee00c" TargetMode="External"/><Relationship Id="rId11" Type="http://schemas.openxmlformats.org/officeDocument/2006/relationships/hyperlink" Target="https://www.gov.pl/web/edukacja/rzadowy-program-wyrownywania-szans-edukacyjnych-dzieci-i-mlodziezy-przyjazna-szkola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dziennikustaw.gov.pl/MP/2025/6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ziennikustaw.gov.pl/DU/2025/94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1812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Zabczynska Katarzyna</dc:creator>
  <cp:keywords/>
  <dc:description/>
  <cp:lastModifiedBy>Otwinowska Olga</cp:lastModifiedBy>
  <cp:revision>3</cp:revision>
  <cp:lastPrinted>2025-09-08T10:14:00Z</cp:lastPrinted>
  <dcterms:created xsi:type="dcterms:W3CDTF">2025-09-26T11:32:00Z</dcterms:created>
  <dcterms:modified xsi:type="dcterms:W3CDTF">2025-09-26T11:36:00Z</dcterms:modified>
</cp:coreProperties>
</file>