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036D" w14:textId="59E9001E" w:rsidR="00860855" w:rsidRDefault="00F17F4A" w:rsidP="00860855">
      <w:r w:rsidRPr="00F54264">
        <w:rPr>
          <w:rFonts w:ascii="Times New Roman" w:hAnsi="Times New Roman" w:cs="Times New Roman"/>
        </w:rPr>
        <w:t>O</w:t>
      </w:r>
      <w:r w:rsidR="00860855" w:rsidRPr="00F54264">
        <w:rPr>
          <w:rFonts w:ascii="Times New Roman" w:hAnsi="Times New Roman" w:cs="Times New Roman"/>
        </w:rPr>
        <w:t xml:space="preserve">pis przedmiotu zamówienia – </w:t>
      </w:r>
      <w:r w:rsidR="009D34E6" w:rsidRPr="00F54264">
        <w:rPr>
          <w:rFonts w:ascii="Times New Roman" w:hAnsi="Times New Roman" w:cs="Times New Roman"/>
        </w:rPr>
        <w:t>krzesł</w:t>
      </w:r>
      <w:r w:rsidRPr="00F54264">
        <w:rPr>
          <w:rFonts w:ascii="Times New Roman" w:hAnsi="Times New Roman" w:cs="Times New Roman"/>
        </w:rPr>
        <w:t xml:space="preserve">a gabinetowe </w:t>
      </w:r>
      <w:r w:rsidR="00F54264" w:rsidRPr="00F54264">
        <w:rPr>
          <w:rFonts w:ascii="Times New Roman" w:hAnsi="Times New Roman" w:cs="Times New Roman"/>
        </w:rPr>
        <w:t xml:space="preserve"> ROMA2</w:t>
      </w:r>
      <w:r w:rsidR="00860855" w:rsidRPr="00F54264">
        <w:rPr>
          <w:rFonts w:ascii="Times New Roman" w:hAnsi="Times New Roman" w:cs="Times New Roman"/>
        </w:rPr>
        <w:tab/>
      </w:r>
      <w:r w:rsidR="00860855" w:rsidRPr="00F54264">
        <w:rPr>
          <w:rFonts w:ascii="Times New Roman" w:hAnsi="Times New Roman" w:cs="Times New Roman"/>
        </w:rPr>
        <w:tab/>
      </w:r>
      <w:r w:rsidR="00860855">
        <w:tab/>
      </w:r>
      <w:r w:rsidR="00860855">
        <w:tab/>
      </w:r>
      <w:r w:rsidR="00860855">
        <w:tab/>
      </w:r>
      <w:r w:rsidR="00860855">
        <w:tab/>
      </w:r>
      <w:r w:rsidR="00860855">
        <w:tab/>
      </w:r>
      <w:r w:rsidR="00F54264">
        <w:tab/>
      </w:r>
      <w:r w:rsidR="00F54264">
        <w:tab/>
      </w:r>
      <w:r w:rsidR="00F54264">
        <w:tab/>
      </w:r>
      <w:r w:rsidR="00860855">
        <w:t xml:space="preserve">Załącznik Nr </w:t>
      </w:r>
      <w:r w:rsidR="009D34E6">
        <w:t xml:space="preserve"> </w:t>
      </w:r>
      <w:r w:rsidR="00C33940">
        <w:t>1</w:t>
      </w:r>
      <w:r w:rsidR="00860855">
        <w:t xml:space="preserve"> </w:t>
      </w:r>
    </w:p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513"/>
        <w:gridCol w:w="4386"/>
        <w:gridCol w:w="2191"/>
        <w:gridCol w:w="4222"/>
        <w:gridCol w:w="827"/>
        <w:gridCol w:w="897"/>
        <w:gridCol w:w="1418"/>
      </w:tblGrid>
      <w:tr w:rsidR="00F54264" w14:paraId="78EAAC12" w14:textId="6E878A1E" w:rsidTr="00F5426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5F70" w14:textId="77777777" w:rsidR="00F54264" w:rsidRDefault="00F54264">
            <w:pPr>
              <w:spacing w:line="240" w:lineRule="auto"/>
            </w:pPr>
            <w:r>
              <w:t xml:space="preserve">Lp. 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1558" w14:textId="5665C509" w:rsidR="00F54264" w:rsidRDefault="00F54264">
            <w:pPr>
              <w:spacing w:line="240" w:lineRule="auto"/>
            </w:pPr>
            <w:r>
              <w:t xml:space="preserve">Zdjęcia poglądowe produktu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9A7" w14:textId="7CEC127C" w:rsidR="00F54264" w:rsidRDefault="00F54264">
            <w:pPr>
              <w:spacing w:line="240" w:lineRule="auto"/>
              <w:rPr>
                <w:b/>
              </w:rPr>
            </w:pPr>
            <w:r>
              <w:rPr>
                <w:b/>
              </w:rPr>
              <w:t>Wymiary</w:t>
            </w:r>
          </w:p>
          <w:p w14:paraId="563C567C" w14:textId="33172353" w:rsidR="00F54264" w:rsidRDefault="00F54264">
            <w:pPr>
              <w:spacing w:line="240" w:lineRule="auto"/>
              <w:rPr>
                <w:b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370" w14:textId="77777777" w:rsidR="00F54264" w:rsidRDefault="00F54264">
            <w:pPr>
              <w:spacing w:line="240" w:lineRule="auto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9999" w14:textId="77777777" w:rsidR="00F54264" w:rsidRDefault="00F54264">
            <w:pPr>
              <w:spacing w:line="240" w:lineRule="auto"/>
            </w:pPr>
            <w:r>
              <w:t>Ilość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A5D" w14:textId="77777777" w:rsidR="00F54264" w:rsidRDefault="00F54264">
            <w:pPr>
              <w:spacing w:line="240" w:lineRule="auto"/>
            </w:pPr>
            <w: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004" w14:textId="5C9CA3EE" w:rsidR="00F54264" w:rsidRDefault="00F54264">
            <w:pPr>
              <w:spacing w:line="240" w:lineRule="auto"/>
            </w:pPr>
            <w:r>
              <w:t xml:space="preserve">Razem </w:t>
            </w:r>
          </w:p>
        </w:tc>
      </w:tr>
      <w:tr w:rsidR="00F54264" w14:paraId="6474370E" w14:textId="5603D1AD" w:rsidTr="00F54264">
        <w:trPr>
          <w:trHeight w:val="425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2A05" w14:textId="77777777" w:rsidR="00F54264" w:rsidRDefault="00F54264">
            <w:pPr>
              <w:spacing w:line="240" w:lineRule="auto"/>
            </w:pPr>
            <w:r>
              <w:t>1.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E8D8" w14:textId="7E8906D7" w:rsidR="00F54264" w:rsidRDefault="00F54264">
            <w:pPr>
              <w:spacing w:line="240" w:lineRule="auto"/>
            </w:pPr>
            <w:r w:rsidRPr="00A169F6">
              <w:rPr>
                <w:noProof/>
              </w:rPr>
              <w:drawing>
                <wp:inline distT="0" distB="0" distL="0" distR="0" wp14:anchorId="69D85AC4" wp14:editId="2162D1BB">
                  <wp:extent cx="2647949" cy="1985962"/>
                  <wp:effectExtent l="0" t="0" r="635" b="0"/>
                  <wp:docPr id="1" name="Obraz 1" descr="krzesło Vkrm, 3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zesło Vkrm, 30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071" cy="202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BB9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283"/>
            </w:pPr>
            <w:r>
              <w:t xml:space="preserve">Szerokość 46 cm </w:t>
            </w:r>
          </w:p>
          <w:p w14:paraId="61C3BA22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283"/>
            </w:pPr>
            <w:r>
              <w:t xml:space="preserve">Głębokość 41 cm </w:t>
            </w:r>
          </w:p>
          <w:p w14:paraId="2CC882FE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283"/>
            </w:pPr>
            <w:r>
              <w:t>Wysokość do siedziska 48 cm</w:t>
            </w:r>
          </w:p>
          <w:p w14:paraId="23561F8B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283"/>
            </w:pPr>
            <w:r>
              <w:t xml:space="preserve">Wysokość  całkowita 97 cm </w:t>
            </w:r>
          </w:p>
          <w:p w14:paraId="2EBCD88A" w14:textId="77777777" w:rsidR="00F54264" w:rsidRDefault="00F54264" w:rsidP="009D3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373" w14:textId="0AC89A74" w:rsidR="00F54264" w:rsidRPr="00F54264" w:rsidRDefault="00F54264" w:rsidP="00F54264">
            <w:pPr>
              <w:rPr>
                <w:b/>
              </w:rPr>
            </w:pPr>
            <w:r w:rsidRPr="00F54264">
              <w:rPr>
                <w:b/>
              </w:rPr>
              <w:t xml:space="preserve">Krzesło ROMA 2   </w:t>
            </w:r>
          </w:p>
          <w:p w14:paraId="5855D462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284"/>
            </w:pPr>
            <w:r>
              <w:t xml:space="preserve">Krzesło wykonane z drewna bukowego </w:t>
            </w:r>
          </w:p>
          <w:p w14:paraId="6FC187BE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284"/>
            </w:pPr>
            <w:r>
              <w:t xml:space="preserve">Wybarwienie drewna – </w:t>
            </w:r>
            <w:r w:rsidRPr="00F17F4A">
              <w:rPr>
                <w:b/>
                <w:bCs/>
              </w:rPr>
              <w:t xml:space="preserve">orzech </w:t>
            </w:r>
          </w:p>
          <w:p w14:paraId="6E81838D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284"/>
            </w:pPr>
            <w:r>
              <w:t>Siedzisko tapicerowane wykonane z płyty hdf, pianki T-25 i tkaniny tapicerskiej</w:t>
            </w:r>
          </w:p>
          <w:p w14:paraId="79A0980E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284"/>
            </w:pPr>
            <w:r>
              <w:t xml:space="preserve">Oparcie tapicerowane </w:t>
            </w:r>
          </w:p>
          <w:p w14:paraId="20F63737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284"/>
            </w:pPr>
            <w:r>
              <w:t xml:space="preserve">Nazwa tkaniny – </w:t>
            </w:r>
            <w:r w:rsidRPr="00F17F4A">
              <w:rPr>
                <w:b/>
                <w:bCs/>
              </w:rPr>
              <w:t>Eko skóra 31B</w:t>
            </w:r>
            <w:r>
              <w:t xml:space="preserve"> – soft 33 – gramatura 430g/m2 +/- 10%                                                odporność na ścieranie 68.000 cykli </w:t>
            </w:r>
          </w:p>
          <w:p w14:paraId="7BD9E960" w14:textId="77777777" w:rsidR="00F54264" w:rsidRDefault="00F54264" w:rsidP="00F17F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BD2" w14:textId="234E90F4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szt.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728B" w14:textId="77777777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D16" w14:textId="77777777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64" w14:paraId="43C1DA30" w14:textId="06BBACC6" w:rsidTr="00F54264">
        <w:trPr>
          <w:trHeight w:val="330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51D" w14:textId="2DC76370" w:rsidR="00F54264" w:rsidRDefault="00F54264">
            <w:pPr>
              <w:spacing w:line="240" w:lineRule="auto"/>
            </w:pPr>
            <w:r>
              <w:t>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8B4" w14:textId="6E51255A" w:rsidR="00F54264" w:rsidRPr="00A169F6" w:rsidRDefault="00F54264">
            <w:pPr>
              <w:spacing w:line="240" w:lineRule="auto"/>
              <w:rPr>
                <w:noProof/>
              </w:rPr>
            </w:pPr>
            <w:r w:rsidRPr="00A169F6">
              <w:rPr>
                <w:noProof/>
              </w:rPr>
              <w:drawing>
                <wp:inline distT="0" distB="0" distL="0" distR="0" wp14:anchorId="3A12D0FA" wp14:editId="5AB65EE1">
                  <wp:extent cx="2647949" cy="1985962"/>
                  <wp:effectExtent l="0" t="0" r="635" b="0"/>
                  <wp:docPr id="2" name="Obraz 2" descr="krzesło Vkrm, 30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zesło Vkrm, 30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071" cy="2029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CC90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142"/>
            </w:pPr>
            <w:r>
              <w:t xml:space="preserve">Szerokość 46 cm </w:t>
            </w:r>
          </w:p>
          <w:p w14:paraId="3BD16CA1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142"/>
            </w:pPr>
            <w:r>
              <w:t xml:space="preserve">Głębokość 41 cm </w:t>
            </w:r>
          </w:p>
          <w:p w14:paraId="6C413ECB" w14:textId="77777777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142"/>
            </w:pPr>
            <w:r>
              <w:t>Wysokość do siedziska 48 cm</w:t>
            </w:r>
          </w:p>
          <w:p w14:paraId="53E4F68C" w14:textId="29327F84" w:rsidR="00F54264" w:rsidRDefault="00F54264" w:rsidP="00F17F4A">
            <w:pPr>
              <w:pStyle w:val="Akapitzlist"/>
              <w:numPr>
                <w:ilvl w:val="0"/>
                <w:numId w:val="1"/>
              </w:numPr>
              <w:spacing w:line="259" w:lineRule="auto"/>
              <w:ind w:left="213" w:hanging="142"/>
            </w:pPr>
            <w:r>
              <w:t xml:space="preserve">Wysokość  całkowita 97 cm </w:t>
            </w:r>
          </w:p>
          <w:p w14:paraId="3E3B4996" w14:textId="77777777" w:rsidR="00F54264" w:rsidRDefault="00F54264" w:rsidP="00F17F4A">
            <w:pPr>
              <w:spacing w:line="259" w:lineRule="auto"/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2A6" w14:textId="77777777" w:rsidR="00F54264" w:rsidRPr="00F54264" w:rsidRDefault="00F54264" w:rsidP="00F54264">
            <w:pPr>
              <w:rPr>
                <w:b/>
              </w:rPr>
            </w:pPr>
            <w:r w:rsidRPr="00F54264">
              <w:rPr>
                <w:b/>
              </w:rPr>
              <w:t xml:space="preserve">Krzesło ROMA 2   </w:t>
            </w:r>
          </w:p>
          <w:p w14:paraId="4CECAD54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319"/>
            </w:pPr>
            <w:r>
              <w:t xml:space="preserve">Krzesło wykonane z drewna bukowego </w:t>
            </w:r>
          </w:p>
          <w:p w14:paraId="2EC250D9" w14:textId="77777777" w:rsidR="00F54264" w:rsidRPr="00F17F4A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319"/>
              <w:rPr>
                <w:b/>
                <w:bCs/>
              </w:rPr>
            </w:pPr>
            <w:r>
              <w:t xml:space="preserve">Wybarwienie drewna – </w:t>
            </w:r>
            <w:r w:rsidRPr="00F17F4A">
              <w:rPr>
                <w:b/>
                <w:bCs/>
              </w:rPr>
              <w:t xml:space="preserve">kasztan </w:t>
            </w:r>
          </w:p>
          <w:p w14:paraId="6FA46CCC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319"/>
            </w:pPr>
            <w:r>
              <w:t>Siedzisko tapicerowane wykonane z płyty hdf, pianki T-25 i tkaniny tapicerskiej</w:t>
            </w:r>
          </w:p>
          <w:p w14:paraId="11EEB164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319"/>
            </w:pPr>
            <w:r>
              <w:t xml:space="preserve">Oparcie tapicerowane </w:t>
            </w:r>
          </w:p>
          <w:p w14:paraId="0D1816BC" w14:textId="77777777" w:rsidR="00F54264" w:rsidRDefault="00F54264" w:rsidP="00F17F4A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9" w:hanging="319"/>
            </w:pPr>
            <w:r>
              <w:t>Nazwa tkaniny –</w:t>
            </w:r>
            <w:r w:rsidRPr="00F17F4A">
              <w:rPr>
                <w:b/>
                <w:bCs/>
              </w:rPr>
              <w:t>5B Hygge 11</w:t>
            </w:r>
            <w:r>
              <w:t xml:space="preserve"> – gramatura 280g/m2 +/- 5%                                                </w:t>
            </w:r>
          </w:p>
          <w:p w14:paraId="0382E22D" w14:textId="77777777" w:rsidR="00F54264" w:rsidRDefault="00F54264" w:rsidP="00F17F4A">
            <w:pPr>
              <w:pStyle w:val="Akapitzlist"/>
              <w:spacing w:line="259" w:lineRule="auto"/>
              <w:ind w:left="319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44A" w14:textId="33F28513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szt.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0B6" w14:textId="77777777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B12" w14:textId="77777777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64" w14:paraId="43B7E403" w14:textId="77777777" w:rsidTr="00F54264">
        <w:trPr>
          <w:trHeight w:val="425"/>
        </w:trPr>
        <w:tc>
          <w:tcPr>
            <w:tcW w:w="1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18E" w14:textId="37F00B98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Razem 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571" w14:textId="77777777" w:rsidR="00F54264" w:rsidRDefault="00F542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5DA619" w14:textId="77777777" w:rsidR="00D9209B" w:rsidRDefault="00D9209B" w:rsidP="00860855"/>
    <w:sectPr w:rsidR="00D9209B" w:rsidSect="00F54264">
      <w:pgSz w:w="16838" w:h="11906" w:orient="landscape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BB2"/>
    <w:multiLevelType w:val="hybridMultilevel"/>
    <w:tmpl w:val="B122F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95D57"/>
    <w:multiLevelType w:val="hybridMultilevel"/>
    <w:tmpl w:val="1986A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593">
    <w:abstractNumId w:val="0"/>
  </w:num>
  <w:num w:numId="2" w16cid:durableId="95486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55"/>
    <w:rsid w:val="00027CAD"/>
    <w:rsid w:val="000A29A0"/>
    <w:rsid w:val="002D2536"/>
    <w:rsid w:val="004908F8"/>
    <w:rsid w:val="005E55FB"/>
    <w:rsid w:val="00860855"/>
    <w:rsid w:val="008716A7"/>
    <w:rsid w:val="009D34E6"/>
    <w:rsid w:val="00A93933"/>
    <w:rsid w:val="00B11568"/>
    <w:rsid w:val="00BE50FC"/>
    <w:rsid w:val="00BE76A1"/>
    <w:rsid w:val="00C33940"/>
    <w:rsid w:val="00D9209B"/>
    <w:rsid w:val="00E74087"/>
    <w:rsid w:val="00F17F4A"/>
    <w:rsid w:val="00F362D6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BEAB"/>
  <w15:chartTrackingRefBased/>
  <w15:docId w15:val="{A3E6E3EB-7DA1-4706-88F9-5D23E227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855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8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8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8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8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8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8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8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8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8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8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8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8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8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8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8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8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08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8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08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8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85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6085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864</Characters>
  <Application>Microsoft Office Word</Application>
  <DocSecurity>0</DocSecurity>
  <Lines>7</Lines>
  <Paragraphs>2</Paragraphs>
  <ScaleCrop>false</ScaleCrop>
  <Company>Kuratorium Oswiaty w Katowicach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8</cp:revision>
  <cp:lastPrinted>2025-11-03T11:16:00Z</cp:lastPrinted>
  <dcterms:created xsi:type="dcterms:W3CDTF">2025-11-03T08:07:00Z</dcterms:created>
  <dcterms:modified xsi:type="dcterms:W3CDTF">2025-11-04T07:24:00Z</dcterms:modified>
</cp:coreProperties>
</file>